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65" w:rsidRPr="001F344D" w:rsidRDefault="00B57465" w:rsidP="00B57465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Муниципальный район «Вилюйский улус (район) </w:t>
      </w:r>
    </w:p>
    <w:p w:rsidR="00B57465" w:rsidRPr="001F344D" w:rsidRDefault="00B57465" w:rsidP="00B57465">
      <w:pPr>
        <w:tabs>
          <w:tab w:val="left" w:pos="2440"/>
          <w:tab w:val="center" w:pos="5967"/>
        </w:tabs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Республики Саха (Якутия).</w:t>
      </w:r>
    </w:p>
    <w:p w:rsidR="00B57465" w:rsidRPr="001F344D" w:rsidRDefault="00B57465" w:rsidP="00B57465">
      <w:pPr>
        <w:tabs>
          <w:tab w:val="left" w:pos="2440"/>
          <w:tab w:val="center" w:pos="5967"/>
        </w:tabs>
        <w:spacing w:after="0"/>
        <w:ind w:left="1134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Муниципальное бюджетное   общеобразовательное учреждение</w:t>
      </w: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          «</w:t>
      </w:r>
      <w:proofErr w:type="spellStart"/>
      <w:r w:rsidRPr="001F344D">
        <w:rPr>
          <w:rFonts w:ascii="Times New Roman" w:hAnsi="Times New Roman"/>
        </w:rPr>
        <w:t>Кысыл-Сырская</w:t>
      </w:r>
      <w:proofErr w:type="spellEnd"/>
      <w:r w:rsidRPr="001F344D">
        <w:rPr>
          <w:rFonts w:ascii="Times New Roman" w:hAnsi="Times New Roman"/>
        </w:rPr>
        <w:t xml:space="preserve"> средняя общеобразовательная школа».</w:t>
      </w: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  <w:sz w:val="28"/>
          <w:szCs w:val="28"/>
        </w:rPr>
      </w:pPr>
    </w:p>
    <w:p w:rsidR="00B57465" w:rsidRPr="001F344D" w:rsidRDefault="00B57465" w:rsidP="00B57465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Рассмотрено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465" w:rsidRPr="001F344D" w:rsidRDefault="00B57465" w:rsidP="00B57465">
      <w:pPr>
        <w:spacing w:after="0"/>
        <w:ind w:left="142" w:firstLine="142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на заседании МО: _________                                                          Директор МБОУ КССОШ                                                                                                                                                                    </w:t>
      </w:r>
    </w:p>
    <w:p w:rsidR="00B57465" w:rsidRPr="001F344D" w:rsidRDefault="00B57465" w:rsidP="00B57465">
      <w:pPr>
        <w:spacing w:after="0"/>
        <w:ind w:left="-540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протокол №_____                                                                              </w:t>
      </w:r>
      <w:proofErr w:type="spellStart"/>
      <w:r w:rsidRPr="001F344D">
        <w:rPr>
          <w:rFonts w:ascii="Times New Roman" w:hAnsi="Times New Roman"/>
          <w:szCs w:val="24"/>
        </w:rPr>
        <w:t>Икоева</w:t>
      </w:r>
      <w:proofErr w:type="spellEnd"/>
      <w:r w:rsidRPr="001F344D">
        <w:rPr>
          <w:rFonts w:ascii="Times New Roman" w:hAnsi="Times New Roman"/>
          <w:szCs w:val="24"/>
        </w:rPr>
        <w:t xml:space="preserve"> А.З.                                                                                                                                                                 </w:t>
      </w: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«_____»____________2020г.                                                             «___»___________2020 г.</w:t>
      </w: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szCs w:val="24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по химии</w:t>
      </w: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>на 2020-2021 учебный год.</w:t>
      </w: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57465" w:rsidRPr="001F344D" w:rsidRDefault="00B57465" w:rsidP="00B5746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t xml:space="preserve">   </w:t>
      </w:r>
    </w:p>
    <w:p w:rsidR="00B57465" w:rsidRPr="001F344D" w:rsidRDefault="00B57465" w:rsidP="00B574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Составил: учитель химии</w:t>
      </w: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Петров Петр Алексеевич</w:t>
      </w: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Классы:</w:t>
      </w:r>
      <w:r>
        <w:rPr>
          <w:rFonts w:ascii="Times New Roman" w:hAnsi="Times New Roman"/>
        </w:rPr>
        <w:t xml:space="preserve"> 11 А</w:t>
      </w: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>Количество часов в неделю: 2.</w:t>
      </w:r>
    </w:p>
    <w:p w:rsidR="00B57465" w:rsidRPr="001F344D" w:rsidRDefault="00B57465" w:rsidP="00B57465">
      <w:pPr>
        <w:spacing w:after="0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Всего: </w:t>
      </w:r>
      <w:r>
        <w:rPr>
          <w:rFonts w:ascii="Times New Roman" w:hAnsi="Times New Roman"/>
        </w:rPr>
        <w:t>68 ч</w:t>
      </w:r>
      <w:r w:rsidRPr="001F344D">
        <w:rPr>
          <w:rFonts w:ascii="Times New Roman" w:hAnsi="Times New Roman"/>
        </w:rPr>
        <w:t xml:space="preserve">.                </w:t>
      </w: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57465" w:rsidRPr="001F344D" w:rsidRDefault="00B57465" w:rsidP="00B57465">
      <w:pPr>
        <w:spacing w:line="240" w:lineRule="auto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Программа составлена на основе программы для общеобразовательных учреждений: </w:t>
      </w:r>
      <w:proofErr w:type="spellStart"/>
      <w:r w:rsidRPr="001F344D">
        <w:rPr>
          <w:rFonts w:ascii="Times New Roman" w:hAnsi="Times New Roman"/>
        </w:rPr>
        <w:t>Гара</w:t>
      </w:r>
      <w:proofErr w:type="spellEnd"/>
      <w:r w:rsidRPr="001F344D">
        <w:rPr>
          <w:rFonts w:ascii="Times New Roman" w:hAnsi="Times New Roman"/>
        </w:rPr>
        <w:t xml:space="preserve"> Н.Н. Химия. Рабочие программы. Предметная линия учебников Г.Е. Рудзитиса,</w:t>
      </w:r>
      <w:r>
        <w:rPr>
          <w:rFonts w:ascii="Times New Roman" w:hAnsi="Times New Roman"/>
        </w:rPr>
        <w:t xml:space="preserve"> Ф.Г. Фельдмана 11 класс</w:t>
      </w:r>
      <w:r w:rsidRPr="001F344D">
        <w:rPr>
          <w:rFonts w:ascii="Times New Roman" w:hAnsi="Times New Roman"/>
        </w:rPr>
        <w:t xml:space="preserve">: пособие для учителей общеобразовательных организаций. 2017. </w:t>
      </w: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b/>
          <w:sz w:val="28"/>
          <w:szCs w:val="28"/>
        </w:rPr>
      </w:pPr>
    </w:p>
    <w:p w:rsidR="00B57465" w:rsidRPr="001F344D" w:rsidRDefault="00B57465" w:rsidP="00B57465">
      <w:pPr>
        <w:spacing w:after="0"/>
        <w:ind w:left="-540" w:right="-365"/>
        <w:rPr>
          <w:rFonts w:ascii="Times New Roman" w:hAnsi="Times New Roman"/>
          <w:sz w:val="28"/>
          <w:szCs w:val="28"/>
        </w:rPr>
      </w:pPr>
    </w:p>
    <w:p w:rsidR="00B57465" w:rsidRPr="001F344D" w:rsidRDefault="00B57465" w:rsidP="00B57465">
      <w:pPr>
        <w:spacing w:after="0"/>
        <w:ind w:right="-365"/>
        <w:rPr>
          <w:rFonts w:ascii="Times New Roman" w:hAnsi="Times New Roman"/>
          <w:sz w:val="28"/>
          <w:szCs w:val="28"/>
        </w:rPr>
      </w:pPr>
    </w:p>
    <w:p w:rsidR="00B57465" w:rsidRPr="001F344D" w:rsidRDefault="00B57465" w:rsidP="00B57465">
      <w:pPr>
        <w:spacing w:after="0"/>
        <w:ind w:left="-540" w:right="-365"/>
        <w:jc w:val="center"/>
        <w:rPr>
          <w:rFonts w:ascii="Times New Roman" w:hAnsi="Times New Roman"/>
        </w:rPr>
      </w:pPr>
      <w:r w:rsidRPr="001F344D">
        <w:rPr>
          <w:rFonts w:ascii="Times New Roman" w:hAnsi="Times New Roman"/>
        </w:rPr>
        <w:t xml:space="preserve">п. </w:t>
      </w:r>
      <w:proofErr w:type="spellStart"/>
      <w:r w:rsidRPr="001F344D">
        <w:rPr>
          <w:rFonts w:ascii="Times New Roman" w:hAnsi="Times New Roman"/>
        </w:rPr>
        <w:t>Кысыл</w:t>
      </w:r>
      <w:proofErr w:type="spellEnd"/>
      <w:r w:rsidRPr="001F344D">
        <w:rPr>
          <w:rFonts w:ascii="Times New Roman" w:hAnsi="Times New Roman"/>
        </w:rPr>
        <w:t>-Сыр 2020 г.</w:t>
      </w:r>
    </w:p>
    <w:p w:rsidR="00B57465" w:rsidRPr="001F344D" w:rsidRDefault="00B57465" w:rsidP="00B57465">
      <w:pPr>
        <w:jc w:val="center"/>
        <w:rPr>
          <w:rFonts w:ascii="Times New Roman" w:hAnsi="Times New Roman"/>
          <w:b/>
          <w:sz w:val="28"/>
          <w:szCs w:val="28"/>
        </w:rPr>
      </w:pPr>
      <w:r w:rsidRPr="001F344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B57465" w:rsidRPr="001F344D" w:rsidRDefault="00B57465" w:rsidP="00B57465">
      <w:pPr>
        <w:pStyle w:val="a3"/>
      </w:pPr>
      <w:r w:rsidRPr="001F344D">
        <w:t>Исходными документами для составления рабочей программы учебного курса являются: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>Федеральный закон Российской Федерации от 29 декабря 2012 г. № 279-ФЗ «Об образовании в Российской Федерации»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 xml:space="preserve">Федеральный государственный образовательный стандарт </w:t>
      </w:r>
      <w:hyperlink r:id="rId5" w:history="1">
        <w:r w:rsidRPr="001F344D">
          <w:rPr>
            <w:rStyle w:val="a4"/>
          </w:rPr>
          <w:t>http://минобрнауки.рф/documents/336</w:t>
        </w:r>
      </w:hyperlink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>Концепция Федерального государственного образовательного стандарта для обучающихся с ограниченными возможностями здоровья, 2013г.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>Приказ Минобразования РФ от 5 марта 2004 г. N 1089</w:t>
      </w:r>
      <w:r w:rsidRPr="001F344D">
        <w:br/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с изменениями и дополнениями от 23 июня 2015 г.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 xml:space="preserve">Приказ Министерства просвещения Российской Федерации от 28 декабря 2018г. 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 xml:space="preserve">Приказ Министерства образования и науки Российской Федерации 19.12.2014г. «Об утверждении федерального государственного образовательного стандарта 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>Приказ министерства просвещения Российской Федерации от 18.05.2020г. «О внесении изменений в федеральный перечень учебников, рекомендуемых к использованию при реализации имеющих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 декабря 2018г. № 345».</w:t>
      </w:r>
    </w:p>
    <w:p w:rsidR="00B57465" w:rsidRPr="001F344D" w:rsidRDefault="00B57465" w:rsidP="00B57465">
      <w:pPr>
        <w:pStyle w:val="a3"/>
        <w:numPr>
          <w:ilvl w:val="0"/>
          <w:numId w:val="1"/>
        </w:numPr>
        <w:jc w:val="both"/>
      </w:pPr>
      <w:r w:rsidRPr="001F344D">
        <w:t>Учебный план МБОУ «</w:t>
      </w:r>
      <w:proofErr w:type="spellStart"/>
      <w:r w:rsidRPr="001F344D">
        <w:t>Кысыл-Сырская</w:t>
      </w:r>
      <w:proofErr w:type="spellEnd"/>
      <w:r w:rsidRPr="001F344D">
        <w:t xml:space="preserve"> средняя общеобразовательная школа».</w:t>
      </w:r>
    </w:p>
    <w:p w:rsidR="00B57465" w:rsidRPr="001F344D" w:rsidRDefault="00B57465" w:rsidP="00B57465">
      <w:pPr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химии для 11</w:t>
      </w:r>
      <w:r w:rsidRPr="001F344D">
        <w:rPr>
          <w:rFonts w:ascii="Times New Roman" w:hAnsi="Times New Roman"/>
        </w:rPr>
        <w:t xml:space="preserve"> класса составлена, исходя из продолжительности учебного года в 35 недель, на 68 часов учебного времени, 2 часа в неделю. В соответствии с календарным учебным графиком на 2020-2021 уч. год расписание уроков 2020-2021 уч. года МБОУ «</w:t>
      </w:r>
      <w:proofErr w:type="spellStart"/>
      <w:r w:rsidRPr="001F344D">
        <w:rPr>
          <w:rFonts w:ascii="Times New Roman" w:hAnsi="Times New Roman"/>
        </w:rPr>
        <w:t>Кысыл-Сырской</w:t>
      </w:r>
      <w:proofErr w:type="spellEnd"/>
      <w:r w:rsidRPr="001F344D">
        <w:rPr>
          <w:rFonts w:ascii="Times New Roman" w:hAnsi="Times New Roman"/>
        </w:rPr>
        <w:t xml:space="preserve"> СОШ».</w:t>
      </w:r>
    </w:p>
    <w:p w:rsidR="00B57465" w:rsidRPr="001F344D" w:rsidRDefault="00B57465" w:rsidP="00B57465">
      <w:pPr>
        <w:spacing w:after="0"/>
        <w:jc w:val="both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t>Планируемые результаты освоения предмета химия</w:t>
      </w:r>
    </w:p>
    <w:p w:rsidR="00B57465" w:rsidRPr="001F344D" w:rsidRDefault="00B57465" w:rsidP="00B57465">
      <w:pPr>
        <w:pStyle w:val="c4c1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 xml:space="preserve">Деятельность образовательного учреждения общего образования в обучении химии должна быть направленна на достижение обучающимися следующих 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Личностных результатов: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В ценностно- ориентационной сфере – чувство гордости   за российскую химическую науку, гуманизм, отношение к труду, целеустремленность;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в трудовой сфере – готовность к осознанному выбору дальнейшей образовательной траектории;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lastRenderedPageBreak/>
        <w:t>3). В познавательной (когнитивной, интеллектуальной) сфере- умение управлять своей познавательной деятельностью.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proofErr w:type="spellStart"/>
      <w:r w:rsidRPr="001F344D">
        <w:rPr>
          <w:rFonts w:ascii="Times New Roman" w:eastAsia="Times New Roman" w:hAnsi="Times New Roman"/>
          <w:b/>
          <w:szCs w:val="24"/>
        </w:rPr>
        <w:t>Метапредметными</w:t>
      </w:r>
      <w:proofErr w:type="spellEnd"/>
      <w:r w:rsidRPr="001F344D">
        <w:rPr>
          <w:rFonts w:ascii="Times New Roman" w:eastAsia="Times New Roman" w:hAnsi="Times New Roman"/>
          <w:b/>
          <w:szCs w:val="24"/>
        </w:rPr>
        <w:t xml:space="preserve">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1). использование умений и навыков различных видов познавательной деятельности, применение основных методов познания (системно- информационный анализ, моделирование) для изучения различных сторон окружающей действительности;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2). использование основных интеллектуальных операций: формулирование гипотез, анализ и синтез, сравнение, обобщение, систематизация, выявление причинно- следственных связей, поиск аналогов;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3). умение генерировать идеи и определять средства, необходимые для их реализации;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4). умение определять цели и задачи деятельности, выбирать средства реализации цели и применить их на практике;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szCs w:val="24"/>
        </w:rPr>
        <w:t>5) использование различных источников для получения химической информации;</w:t>
      </w:r>
    </w:p>
    <w:p w:rsidR="00B57465" w:rsidRPr="001F344D" w:rsidRDefault="00B57465" w:rsidP="00B57465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F344D">
        <w:rPr>
          <w:rFonts w:ascii="Times New Roman" w:eastAsia="Times New Roman" w:hAnsi="Times New Roman"/>
          <w:b/>
          <w:szCs w:val="24"/>
        </w:rPr>
        <w:t>Предметными результатами</w:t>
      </w:r>
      <w:r w:rsidRPr="001F344D">
        <w:rPr>
          <w:rFonts w:ascii="Times New Roman" w:eastAsia="Times New Roman" w:hAnsi="Times New Roman"/>
          <w:szCs w:val="24"/>
        </w:rPr>
        <w:t xml:space="preserve"> освоения выпускниками основной школы программы по химии являются:</w:t>
      </w:r>
    </w:p>
    <w:p w:rsidR="00B57465" w:rsidRPr="001F344D" w:rsidRDefault="00B57465" w:rsidP="00B57465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познавательной сфере: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молекулярная масса, валентность, оксиды, основания, кислоты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1F344D">
        <w:rPr>
          <w:rFonts w:ascii="Times New Roman" w:hAnsi="Times New Roman"/>
          <w:szCs w:val="24"/>
        </w:rPr>
        <w:t>электроотрицательность</w:t>
      </w:r>
      <w:proofErr w:type="spellEnd"/>
      <w:r w:rsidRPr="001F344D">
        <w:rPr>
          <w:rFonts w:ascii="Times New Roman" w:hAnsi="Times New Roman"/>
          <w:szCs w:val="24"/>
        </w:rPr>
        <w:t>, степень окисления электролит); химическая реакция(химическое уравнение, генетическая связь, окисление , восстановление, электролитическая диссоциация, скорость химической реакции);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Классифицировать изученные объекты и явления;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Структурировать изученный материал и </w:t>
      </w:r>
      <w:proofErr w:type="spellStart"/>
      <w:r w:rsidRPr="001F344D">
        <w:rPr>
          <w:rFonts w:ascii="Times New Roman" w:hAnsi="Times New Roman"/>
          <w:szCs w:val="24"/>
        </w:rPr>
        <w:t>химиче</w:t>
      </w:r>
      <w:proofErr w:type="spellEnd"/>
      <w:r w:rsidRPr="001F344D">
        <w:rPr>
          <w:rFonts w:ascii="Times New Roman" w:hAnsi="Times New Roman"/>
          <w:szCs w:val="24"/>
          <w:lang w:val="en-US"/>
        </w:rPr>
        <w:t>c</w:t>
      </w:r>
      <w:r w:rsidRPr="001F344D">
        <w:rPr>
          <w:rFonts w:ascii="Times New Roman" w:hAnsi="Times New Roman"/>
          <w:szCs w:val="24"/>
        </w:rPr>
        <w:t>кую информацию, полученную из других источников;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Моделировать строение атомов элементов первого-третьего периодов </w:t>
      </w:r>
      <w:proofErr w:type="gramStart"/>
      <w:r w:rsidRPr="001F344D">
        <w:rPr>
          <w:rFonts w:ascii="Times New Roman" w:hAnsi="Times New Roman"/>
          <w:szCs w:val="24"/>
        </w:rPr>
        <w:t>( в</w:t>
      </w:r>
      <w:proofErr w:type="gramEnd"/>
      <w:r w:rsidRPr="001F344D">
        <w:rPr>
          <w:rFonts w:ascii="Times New Roman" w:hAnsi="Times New Roman"/>
          <w:szCs w:val="24"/>
        </w:rPr>
        <w:t xml:space="preserve"> рамках изученных положений теории Э. Резерфорда), строение простейших молекул.</w:t>
      </w:r>
    </w:p>
    <w:p w:rsidR="00B57465" w:rsidRPr="001F344D" w:rsidRDefault="00B57465" w:rsidP="00B57465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 xml:space="preserve"> В ценностно- ориентационной сфере: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:rsidR="00B57465" w:rsidRPr="001F344D" w:rsidRDefault="00B57465" w:rsidP="00B57465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трудовой сфере:</w:t>
      </w:r>
    </w:p>
    <w:p w:rsidR="00B57465" w:rsidRPr="001F344D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Проводить химический эксперимент.</w:t>
      </w:r>
    </w:p>
    <w:p w:rsidR="00B57465" w:rsidRPr="001F344D" w:rsidRDefault="00B57465" w:rsidP="00B57465">
      <w:pPr>
        <w:numPr>
          <w:ilvl w:val="0"/>
          <w:numId w:val="2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В сфере безопасности жизнедеятельности:</w:t>
      </w:r>
    </w:p>
    <w:p w:rsidR="00B57465" w:rsidRDefault="00B57465" w:rsidP="00B57465">
      <w:pPr>
        <w:numPr>
          <w:ilvl w:val="0"/>
          <w:numId w:val="3"/>
        </w:numPr>
        <w:spacing w:after="0" w:line="259" w:lineRule="auto"/>
        <w:ind w:left="0"/>
        <w:contextualSpacing/>
        <w:rPr>
          <w:rFonts w:ascii="Times New Roman" w:hAnsi="Times New Roman"/>
          <w:szCs w:val="24"/>
        </w:rPr>
      </w:pPr>
      <w:r w:rsidRPr="001F344D">
        <w:rPr>
          <w:rFonts w:ascii="Times New Roman" w:hAnsi="Times New Roman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B57465" w:rsidRDefault="00B57465" w:rsidP="00B57465">
      <w:pPr>
        <w:spacing w:after="0" w:line="259" w:lineRule="auto"/>
        <w:contextualSpacing/>
        <w:rPr>
          <w:rFonts w:ascii="Times New Roman" w:hAnsi="Times New Roman"/>
          <w:szCs w:val="24"/>
        </w:rPr>
      </w:pPr>
    </w:p>
    <w:p w:rsidR="00B57465" w:rsidRDefault="00B57465"/>
    <w:p w:rsidR="00B57465" w:rsidRPr="001F344D" w:rsidRDefault="00B57465" w:rsidP="00B57465">
      <w:pPr>
        <w:jc w:val="center"/>
        <w:rPr>
          <w:rFonts w:ascii="Times New Roman" w:hAnsi="Times New Roman"/>
          <w:b/>
          <w:bCs/>
          <w:iCs/>
        </w:rPr>
      </w:pPr>
      <w:r w:rsidRPr="001F344D">
        <w:rPr>
          <w:rFonts w:ascii="Times New Roman" w:hAnsi="Times New Roman"/>
          <w:b/>
          <w:bCs/>
          <w:iCs/>
        </w:rPr>
        <w:lastRenderedPageBreak/>
        <w:t>Учебно-тематический план.</w:t>
      </w:r>
    </w:p>
    <w:p w:rsidR="00B57465" w:rsidRPr="001F344D" w:rsidRDefault="00B57465" w:rsidP="00B57465">
      <w:pPr>
        <w:rPr>
          <w:rFonts w:ascii="Times New Roman" w:hAnsi="Times New Roman"/>
          <w:b/>
          <w:bCs/>
          <w:iCs/>
        </w:rPr>
      </w:pPr>
    </w:p>
    <w:tbl>
      <w:tblPr>
        <w:tblW w:w="10215" w:type="dxa"/>
        <w:tblInd w:w="-7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"/>
        <w:gridCol w:w="4606"/>
        <w:gridCol w:w="1651"/>
        <w:gridCol w:w="1701"/>
        <w:gridCol w:w="1843"/>
      </w:tblGrid>
      <w:tr w:rsidR="00B57465" w:rsidRPr="001F344D" w:rsidTr="00102530">
        <w:trPr>
          <w:trHeight w:val="578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4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Наименование разделов и тем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bCs/>
                <w:i/>
                <w:iCs/>
              </w:rPr>
              <w:t>Количество часов (всего)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 xml:space="preserve"> Из них (количество часов) </w:t>
            </w:r>
          </w:p>
        </w:tc>
      </w:tr>
      <w:tr w:rsidR="00B57465" w:rsidRPr="001F344D" w:rsidTr="00102530">
        <w:trPr>
          <w:trHeight w:val="983"/>
        </w:trPr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  <w:b/>
                <w:i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  <w:b/>
                <w:i/>
              </w:rPr>
            </w:pPr>
            <w:r w:rsidRPr="001F344D">
              <w:rPr>
                <w:rFonts w:ascii="Times New Roman" w:hAnsi="Times New Roman"/>
                <w:b/>
                <w:i/>
              </w:rPr>
              <w:t>Лабораторные и практические работы</w:t>
            </w:r>
          </w:p>
        </w:tc>
      </w:tr>
      <w:tr w:rsidR="00B57465" w:rsidRPr="001F344D" w:rsidTr="00102530">
        <w:trPr>
          <w:trHeight w:val="15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1. Важнейшие химические понятия и законы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2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2. </w:t>
            </w:r>
            <w:r>
              <w:rPr>
                <w:rFonts w:ascii="Times New Roman" w:hAnsi="Times New Roman"/>
              </w:rPr>
              <w:t>Строение вещества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3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3. </w:t>
            </w:r>
            <w:r>
              <w:rPr>
                <w:rFonts w:ascii="Times New Roman" w:hAnsi="Times New Roman"/>
              </w:rPr>
              <w:t>Химические реакции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4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4. </w:t>
            </w:r>
            <w:r>
              <w:rPr>
                <w:rFonts w:ascii="Times New Roman" w:hAnsi="Times New Roman"/>
              </w:rPr>
              <w:t>Растворы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5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Глава</w:t>
            </w:r>
            <w:r w:rsidRPr="001F344D">
              <w:rPr>
                <w:rFonts w:ascii="Times New Roman" w:hAnsi="Times New Roman"/>
                <w:bCs/>
              </w:rPr>
              <w:t xml:space="preserve"> 5. </w:t>
            </w:r>
            <w:r>
              <w:rPr>
                <w:rFonts w:ascii="Times New Roman" w:hAnsi="Times New Roman"/>
                <w:bCs/>
              </w:rPr>
              <w:t>Электро</w:t>
            </w:r>
            <w:r w:rsidR="006C14E8">
              <w:rPr>
                <w:rFonts w:ascii="Times New Roman" w:hAnsi="Times New Roman"/>
                <w:bCs/>
              </w:rPr>
              <w:t>химические реакции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6. </w:t>
            </w:r>
            <w:r w:rsidR="006C14E8">
              <w:rPr>
                <w:rFonts w:ascii="Times New Roman" w:hAnsi="Times New Roman"/>
              </w:rPr>
              <w:t>Металлы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7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7. </w:t>
            </w:r>
            <w:r w:rsidR="006C14E8"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8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B57465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  <w:bCs/>
              </w:rPr>
              <w:t xml:space="preserve">8.  </w:t>
            </w:r>
            <w:r w:rsidR="006C14E8">
              <w:rPr>
                <w:rFonts w:ascii="Times New Roman" w:hAnsi="Times New Roman"/>
                <w:bCs/>
              </w:rPr>
              <w:t>Химия и жизнь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57465" w:rsidRPr="001F344D" w:rsidTr="00102530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  <w:bCs/>
              </w:rPr>
            </w:pPr>
            <w:r w:rsidRPr="001F344D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5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68</w:t>
            </w:r>
          </w:p>
        </w:tc>
      </w:tr>
    </w:tbl>
    <w:p w:rsidR="00B57465" w:rsidRDefault="00B57465"/>
    <w:p w:rsidR="00B57465" w:rsidRDefault="00B57465"/>
    <w:p w:rsidR="00B57465" w:rsidRDefault="00B57465"/>
    <w:p w:rsidR="00B57465" w:rsidRDefault="00B57465"/>
    <w:p w:rsidR="00B57465" w:rsidRDefault="00B57465"/>
    <w:p w:rsidR="00B57465" w:rsidRDefault="00B57465"/>
    <w:p w:rsidR="00B57465" w:rsidRDefault="00B57465"/>
    <w:p w:rsidR="00B57465" w:rsidRDefault="00B57465"/>
    <w:p w:rsidR="000947FB" w:rsidRDefault="000947FB"/>
    <w:p w:rsidR="000947FB" w:rsidRDefault="000947FB"/>
    <w:p w:rsidR="00B57465" w:rsidRDefault="00B57465"/>
    <w:p w:rsidR="00B57465" w:rsidRPr="001F344D" w:rsidRDefault="00B57465" w:rsidP="00B57465">
      <w:pPr>
        <w:jc w:val="center"/>
        <w:rPr>
          <w:rFonts w:ascii="Times New Roman" w:hAnsi="Times New Roman"/>
          <w:b/>
        </w:rPr>
      </w:pPr>
      <w:r w:rsidRPr="001F344D">
        <w:rPr>
          <w:rFonts w:ascii="Times New Roman" w:hAnsi="Times New Roman"/>
          <w:b/>
        </w:rPr>
        <w:lastRenderedPageBreak/>
        <w:t>Календарно-тема</w:t>
      </w:r>
      <w:r>
        <w:rPr>
          <w:rFonts w:ascii="Times New Roman" w:hAnsi="Times New Roman"/>
          <w:b/>
        </w:rPr>
        <w:t>тическое планирование учебного предмета химии 11</w:t>
      </w:r>
      <w:r w:rsidRPr="001F344D">
        <w:rPr>
          <w:rFonts w:ascii="Times New Roman" w:hAnsi="Times New Roman"/>
          <w:b/>
        </w:rPr>
        <w:t xml:space="preserve"> класс.</w:t>
      </w:r>
    </w:p>
    <w:p w:rsidR="00B57465" w:rsidRPr="001F344D" w:rsidRDefault="00B57465" w:rsidP="00B57465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2026"/>
        <w:gridCol w:w="2268"/>
        <w:gridCol w:w="1024"/>
        <w:gridCol w:w="1103"/>
        <w:gridCol w:w="1134"/>
        <w:gridCol w:w="986"/>
      </w:tblGrid>
      <w:tr w:rsidR="00B57465" w:rsidRPr="001F344D" w:rsidTr="00102530">
        <w:tc>
          <w:tcPr>
            <w:tcW w:w="804" w:type="dxa"/>
            <w:vMerge w:val="restart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№ урока</w:t>
            </w:r>
          </w:p>
        </w:tc>
        <w:tc>
          <w:tcPr>
            <w:tcW w:w="2026" w:type="dxa"/>
            <w:vMerge w:val="restart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Раздел</w:t>
            </w:r>
          </w:p>
        </w:tc>
        <w:tc>
          <w:tcPr>
            <w:tcW w:w="2268" w:type="dxa"/>
            <w:vMerge w:val="restart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024" w:type="dxa"/>
            <w:vMerge w:val="restart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1103" w:type="dxa"/>
            <w:vMerge w:val="restart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0" w:type="dxa"/>
            <w:gridSpan w:val="2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Дата проведения</w:t>
            </w:r>
          </w:p>
        </w:tc>
      </w:tr>
      <w:tr w:rsidR="00B57465" w:rsidRPr="001F344D" w:rsidTr="00102530">
        <w:tc>
          <w:tcPr>
            <w:tcW w:w="804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план</w:t>
            </w: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факт</w:t>
            </w: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 w:rsidRPr="001F344D">
              <w:rPr>
                <w:rFonts w:ascii="Times New Roman" w:hAnsi="Times New Roman"/>
              </w:rPr>
              <w:t>1</w:t>
            </w:r>
          </w:p>
        </w:tc>
        <w:tc>
          <w:tcPr>
            <w:tcW w:w="2026" w:type="dxa"/>
            <w:vMerge w:val="restart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химические понятия и законы</w:t>
            </w:r>
          </w:p>
        </w:tc>
        <w:tc>
          <w:tcPr>
            <w:tcW w:w="2268" w:type="dxa"/>
          </w:tcPr>
          <w:p w:rsidR="004E66F5" w:rsidRPr="001F344D" w:rsidRDefault="004E66F5" w:rsidP="00094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Химический элемент. 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6" w:type="dxa"/>
            <w:vMerge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Нуклиды. Изотопы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массы и энергии в химии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71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Периодический закон. 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B57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электронов в атомах элементов малых периодов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электронов в атомах элементов больших периодов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в периодической системе водорода, лантаноидов, актиноидов и искусственно полученных элементов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Валентность и валентные возможности атомов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26" w:type="dxa"/>
            <w:vMerge w:val="restart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вещества</w:t>
            </w:r>
          </w:p>
        </w:tc>
        <w:tc>
          <w:tcPr>
            <w:tcW w:w="2268" w:type="dxa"/>
          </w:tcPr>
          <w:p w:rsidR="00B57465" w:rsidRPr="001F344D" w:rsidRDefault="006C14E8" w:rsidP="0071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виды химической связи. </w:t>
            </w:r>
            <w:r w:rsidR="007156CD">
              <w:rPr>
                <w:rFonts w:ascii="Times New Roman" w:hAnsi="Times New Roman"/>
              </w:rPr>
              <w:t>Ионная</w:t>
            </w:r>
            <w:r>
              <w:rPr>
                <w:rFonts w:ascii="Times New Roman" w:hAnsi="Times New Roman"/>
              </w:rPr>
              <w:t xml:space="preserve"> связь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7156CD" w:rsidRPr="001F344D" w:rsidTr="00102530">
        <w:tc>
          <w:tcPr>
            <w:tcW w:w="804" w:type="dxa"/>
          </w:tcPr>
          <w:p w:rsidR="007156CD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26" w:type="dxa"/>
            <w:vMerge/>
          </w:tcPr>
          <w:p w:rsidR="007156CD" w:rsidRDefault="007156CD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56C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Ковалентная связь</w:t>
            </w:r>
          </w:p>
        </w:tc>
        <w:tc>
          <w:tcPr>
            <w:tcW w:w="1024" w:type="dxa"/>
          </w:tcPr>
          <w:p w:rsidR="007156C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</w:t>
            </w:r>
          </w:p>
        </w:tc>
        <w:tc>
          <w:tcPr>
            <w:tcW w:w="1103" w:type="dxa"/>
          </w:tcPr>
          <w:p w:rsidR="007156CD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156CD" w:rsidRPr="001F344D" w:rsidRDefault="007156CD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156CD" w:rsidRPr="001F344D" w:rsidRDefault="007156CD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71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Металлическая связь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7156CD" w:rsidRPr="001F344D" w:rsidTr="00102530">
        <w:tc>
          <w:tcPr>
            <w:tcW w:w="804" w:type="dxa"/>
          </w:tcPr>
          <w:p w:rsidR="007156CD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26" w:type="dxa"/>
            <w:vMerge/>
          </w:tcPr>
          <w:p w:rsidR="007156CD" w:rsidRPr="001F344D" w:rsidRDefault="007156CD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156C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Водородная связь</w:t>
            </w:r>
          </w:p>
        </w:tc>
        <w:tc>
          <w:tcPr>
            <w:tcW w:w="1024" w:type="dxa"/>
          </w:tcPr>
          <w:p w:rsidR="007156C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</w:t>
            </w:r>
          </w:p>
        </w:tc>
        <w:tc>
          <w:tcPr>
            <w:tcW w:w="1103" w:type="dxa"/>
          </w:tcPr>
          <w:p w:rsidR="007156CD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156CD" w:rsidRPr="001F344D" w:rsidRDefault="007156CD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7156CD" w:rsidRPr="001F344D" w:rsidRDefault="007156CD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Пространственное строение молекул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кристаллов. Кристаллические решетки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П.10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многообразия веществ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П.11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26" w:type="dxa"/>
            <w:vMerge w:val="restart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реакции</w:t>
            </w: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реакций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химической реакции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Катализ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П.14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Химическое равновесие и условия его смещения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 w:rsidRPr="004E66F5">
              <w:rPr>
                <w:rFonts w:ascii="Times New Roman" w:hAnsi="Times New Roman"/>
              </w:rPr>
              <w:t>Практическая работа 1 Влияние различных факторов на скорость химической реакции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026" w:type="dxa"/>
            <w:vMerge w:val="restart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Растворы</w:t>
            </w: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Дисперсные системы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выражения </w:t>
            </w:r>
            <w:r>
              <w:rPr>
                <w:rFonts w:ascii="Times New Roman" w:hAnsi="Times New Roman"/>
              </w:rPr>
              <w:lastRenderedPageBreak/>
              <w:t>концентрации растворов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П.17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2. Приготовление растворов с заданной молярной концентрацией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П.18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8506C6" w:rsidRDefault="004E66F5" w:rsidP="0071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Электролитическая диссоциация. 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Водородный показатель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3. </w:t>
            </w:r>
            <w:r w:rsidRPr="004E66F5">
              <w:rPr>
                <w:rFonts w:ascii="Times New Roman" w:hAnsi="Times New Roman"/>
              </w:rPr>
              <w:t>Определение характера среды раствора с помощью универсального индикатора.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 ионного обмена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4</w:t>
            </w:r>
            <w:r>
              <w:rPr>
                <w:rFonts w:ascii="Times New Roman" w:hAnsi="Times New Roman"/>
              </w:rPr>
              <w:t xml:space="preserve">. </w:t>
            </w:r>
            <w:r w:rsidRPr="004E66F5">
              <w:rPr>
                <w:rFonts w:ascii="Times New Roman" w:hAnsi="Times New Roman"/>
              </w:rPr>
              <w:t>Проведение реакций ионного обмена для характеристики свойств электролитов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Гидролиз органических и неорганических соединений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5. </w:t>
            </w:r>
            <w:r w:rsidRPr="004E66F5">
              <w:rPr>
                <w:rFonts w:ascii="Times New Roman" w:hAnsi="Times New Roman"/>
              </w:rPr>
              <w:t xml:space="preserve">Распознавание хлоридов, </w:t>
            </w:r>
            <w:r w:rsidRPr="004E66F5">
              <w:rPr>
                <w:rFonts w:ascii="Times New Roman" w:hAnsi="Times New Roman"/>
              </w:rPr>
              <w:lastRenderedPageBreak/>
              <w:t>сульфатов, карбонатов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026" w:type="dxa"/>
            <w:vMerge w:val="restart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Электрохимические реакции</w:t>
            </w: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Химические источники тока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Ряд стандартных электродных потенциалов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П.23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Коррозия металлов и ее предупреждение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Электролиз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026" w:type="dxa"/>
            <w:vMerge w:val="restart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Металлы</w:t>
            </w: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и способы получения металлов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П.26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026" w:type="dxa"/>
            <w:vMerge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6.</w:t>
            </w:r>
            <w:r>
              <w:rPr>
                <w:rFonts w:ascii="Times New Roman" w:hAnsi="Times New Roman"/>
              </w:rPr>
              <w:t xml:space="preserve"> </w:t>
            </w:r>
            <w:r w:rsidRPr="004E66F5">
              <w:rPr>
                <w:rFonts w:ascii="Times New Roman" w:hAnsi="Times New Roman"/>
              </w:rPr>
              <w:t>Знакомство с образцами металлов и их рудами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металлических элементов А-групп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обзор металлических элементов Б-групп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П.28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Медь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П.29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Цинк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П.30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Титан и хром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Железо, никель, платина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П.32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Сплавы металлов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П.33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Оксиды и гидроксиды металлов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П.34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7</w:t>
            </w:r>
            <w:r w:rsidR="006C14E8">
              <w:rPr>
                <w:rFonts w:ascii="Times New Roman" w:hAnsi="Times New Roman"/>
              </w:rPr>
              <w:t>. Решение экспериментальных задач по теме «Металлы»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7156CD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026" w:type="dxa"/>
            <w:vMerge w:val="restart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Неметаллы</w:t>
            </w:r>
          </w:p>
        </w:tc>
        <w:tc>
          <w:tcPr>
            <w:tcW w:w="2268" w:type="dxa"/>
          </w:tcPr>
          <w:p w:rsidR="00B57465" w:rsidRPr="001F344D" w:rsidRDefault="006C14E8" w:rsidP="006C14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 неметаллов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П.36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и применение важнейших неметаллов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П.37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8</w:t>
            </w:r>
            <w:r>
              <w:rPr>
                <w:rFonts w:ascii="Times New Roman" w:hAnsi="Times New Roman"/>
              </w:rPr>
              <w:t xml:space="preserve">. </w:t>
            </w:r>
            <w:r w:rsidRPr="004E66F5">
              <w:rPr>
                <w:rFonts w:ascii="Times New Roman" w:hAnsi="Times New Roman"/>
              </w:rPr>
              <w:t>Знакомство с образцами неметаллов и их природными соединениями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оксидов неметаллов и кислородсодержащих кислот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П.38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Окислительные свойства серной и азотной кислот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Водородные соединения неметаллов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 неорганических и органических веществ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П.41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9</w:t>
            </w:r>
            <w:r w:rsidR="006C14E8">
              <w:rPr>
                <w:rFonts w:ascii="Times New Roman" w:hAnsi="Times New Roman"/>
              </w:rPr>
              <w:t>. Решение экспериментальных задач по теме «Неметаллы»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0F05A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026" w:type="dxa"/>
            <w:vMerge w:val="restart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Химия и жизнь</w:t>
            </w:r>
          </w:p>
        </w:tc>
        <w:tc>
          <w:tcPr>
            <w:tcW w:w="2268" w:type="dxa"/>
          </w:tcPr>
          <w:p w:rsidR="00B57465" w:rsidRPr="001F344D" w:rsidRDefault="006C14E8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и промышленности. 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П.43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26" w:type="dxa"/>
            <w:vMerge/>
          </w:tcPr>
          <w:p w:rsidR="004E66F5" w:rsidRDefault="004E66F5" w:rsidP="0010253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химического производства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П.43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4E66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Химико-технологические принципы промышленного получения металлов. 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</w:t>
            </w:r>
          </w:p>
        </w:tc>
        <w:tc>
          <w:tcPr>
            <w:tcW w:w="1103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4E66F5" w:rsidRPr="001F344D" w:rsidTr="00102530">
        <w:tc>
          <w:tcPr>
            <w:tcW w:w="80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026" w:type="dxa"/>
            <w:vMerge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Производство чугуна.</w:t>
            </w:r>
          </w:p>
        </w:tc>
        <w:tc>
          <w:tcPr>
            <w:tcW w:w="1024" w:type="dxa"/>
          </w:tcPr>
          <w:p w:rsidR="004E66F5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</w:t>
            </w:r>
          </w:p>
        </w:tc>
        <w:tc>
          <w:tcPr>
            <w:tcW w:w="1103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4E66F5" w:rsidRPr="001F344D" w:rsidRDefault="004E66F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Производство стали 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П.45</w:t>
            </w:r>
          </w:p>
        </w:tc>
        <w:tc>
          <w:tcPr>
            <w:tcW w:w="1103" w:type="dxa"/>
          </w:tcPr>
          <w:p w:rsidR="00B57465" w:rsidRPr="001F344D" w:rsidRDefault="000947FB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в быту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П.46</w:t>
            </w:r>
          </w:p>
        </w:tc>
        <w:tc>
          <w:tcPr>
            <w:tcW w:w="1103" w:type="dxa"/>
          </w:tcPr>
          <w:p w:rsidR="00B57465" w:rsidRPr="001F344D" w:rsidRDefault="000947FB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026" w:type="dxa"/>
            <w:vMerge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промышленность и окружающая среда</w:t>
            </w:r>
          </w:p>
        </w:tc>
        <w:tc>
          <w:tcPr>
            <w:tcW w:w="1024" w:type="dxa"/>
          </w:tcPr>
          <w:p w:rsidR="00B57465" w:rsidRPr="001F344D" w:rsidRDefault="006C14E8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П.47</w:t>
            </w:r>
          </w:p>
        </w:tc>
        <w:tc>
          <w:tcPr>
            <w:tcW w:w="1103" w:type="dxa"/>
          </w:tcPr>
          <w:p w:rsidR="00B57465" w:rsidRPr="001F344D" w:rsidRDefault="000947FB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026" w:type="dxa"/>
            <w:vMerge/>
          </w:tcPr>
          <w:p w:rsidR="00B57465" w:rsidRPr="0088004B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Default="000947FB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0947FB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  <w:tr w:rsidR="00B57465" w:rsidRPr="001F344D" w:rsidTr="00102530">
        <w:tc>
          <w:tcPr>
            <w:tcW w:w="804" w:type="dxa"/>
          </w:tcPr>
          <w:p w:rsidR="00B57465" w:rsidRPr="001F344D" w:rsidRDefault="004E66F5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02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57465" w:rsidRDefault="000947FB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02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1103" w:type="dxa"/>
          </w:tcPr>
          <w:p w:rsidR="00B57465" w:rsidRPr="001F344D" w:rsidRDefault="000947FB" w:rsidP="00102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57465" w:rsidRPr="001F344D" w:rsidRDefault="00B57465" w:rsidP="00102530">
            <w:pPr>
              <w:rPr>
                <w:rFonts w:ascii="Times New Roman" w:hAnsi="Times New Roman"/>
              </w:rPr>
            </w:pPr>
          </w:p>
        </w:tc>
      </w:tr>
    </w:tbl>
    <w:p w:rsidR="00B57465" w:rsidRPr="001F344D" w:rsidRDefault="00B57465" w:rsidP="00B57465">
      <w:pPr>
        <w:rPr>
          <w:rFonts w:ascii="Times New Roman" w:hAnsi="Times New Roman"/>
        </w:rPr>
      </w:pPr>
    </w:p>
    <w:p w:rsidR="00B57465" w:rsidRDefault="00B57465"/>
    <w:sectPr w:rsidR="00B5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24747"/>
    <w:multiLevelType w:val="multilevel"/>
    <w:tmpl w:val="5A8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E6853"/>
    <w:multiLevelType w:val="hybridMultilevel"/>
    <w:tmpl w:val="FF3A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D6656"/>
    <w:multiLevelType w:val="hybridMultilevel"/>
    <w:tmpl w:val="6C20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83F62"/>
    <w:multiLevelType w:val="hybridMultilevel"/>
    <w:tmpl w:val="62908598"/>
    <w:lvl w:ilvl="0" w:tplc="A6047E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E"/>
    <w:rsid w:val="000947FB"/>
    <w:rsid w:val="000F05A5"/>
    <w:rsid w:val="001D6D8E"/>
    <w:rsid w:val="004E66F5"/>
    <w:rsid w:val="006C14E8"/>
    <w:rsid w:val="007156CD"/>
    <w:rsid w:val="00B57465"/>
    <w:rsid w:val="00D55E0E"/>
    <w:rsid w:val="00D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1827-B82A-4CD7-870F-2439D3E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65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57465"/>
    <w:rPr>
      <w:color w:val="0563C1" w:themeColor="hyperlink"/>
      <w:u w:val="single"/>
    </w:rPr>
  </w:style>
  <w:style w:type="paragraph" w:customStyle="1" w:styleId="c4c17">
    <w:name w:val="c4 c17"/>
    <w:basedOn w:val="a"/>
    <w:rsid w:val="00B5746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B57465"/>
    <w:pPr>
      <w:ind w:left="720"/>
      <w:contextualSpacing/>
    </w:pPr>
  </w:style>
  <w:style w:type="table" w:styleId="a6">
    <w:name w:val="Table Grid"/>
    <w:basedOn w:val="a1"/>
    <w:uiPriority w:val="39"/>
    <w:rsid w:val="00B5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documents/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2020-10-19T03:43:00Z</dcterms:created>
  <dcterms:modified xsi:type="dcterms:W3CDTF">2020-11-06T02:12:00Z</dcterms:modified>
</cp:coreProperties>
</file>