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53504">
        <w:rPr>
          <w:rFonts w:ascii="Times New Roman" w:hAnsi="Times New Roman" w:cs="Times New Roman"/>
          <w:sz w:val="24"/>
          <w:szCs w:val="24"/>
        </w:rPr>
        <w:t>ОУ «Кысыл-Сырская средняя общеобразовательная школа»</w:t>
      </w: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Рождественские чтения</w:t>
      </w:r>
    </w:p>
    <w:p w:rsidR="0000090D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Доклад</w:t>
      </w:r>
    </w:p>
    <w:p w:rsidR="0000090D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00090D" w:rsidRDefault="0000090D" w:rsidP="0000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90D">
        <w:rPr>
          <w:rFonts w:ascii="Times New Roman" w:hAnsi="Times New Roman" w:cs="Times New Roman"/>
          <w:b/>
          <w:sz w:val="28"/>
          <w:szCs w:val="28"/>
        </w:rPr>
        <w:t>Вопросы общечеловеческого Бытия в русских народных сказках</w:t>
      </w: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90D" w:rsidRPr="00E53504" w:rsidRDefault="0000090D" w:rsidP="0000090D">
      <w:pPr>
        <w:jc w:val="right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53504">
        <w:rPr>
          <w:rFonts w:ascii="Times New Roman" w:hAnsi="Times New Roman" w:cs="Times New Roman"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Секретов Андрей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0090D" w:rsidRPr="00E53504" w:rsidRDefault="0000090D" w:rsidP="0000090D">
      <w:pPr>
        <w:jc w:val="right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3504">
        <w:rPr>
          <w:rFonts w:ascii="Times New Roman" w:hAnsi="Times New Roman" w:cs="Times New Roman"/>
          <w:sz w:val="24"/>
          <w:szCs w:val="24"/>
        </w:rPr>
        <w:t xml:space="preserve"> а класса КССОШ</w:t>
      </w:r>
    </w:p>
    <w:p w:rsidR="0000090D" w:rsidRPr="00E53504" w:rsidRDefault="0000090D" w:rsidP="0000090D">
      <w:pPr>
        <w:jc w:val="right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                                             Руководитель: Заболотная Н. В., </w:t>
      </w:r>
    </w:p>
    <w:p w:rsidR="0000090D" w:rsidRPr="00E53504" w:rsidRDefault="0000090D" w:rsidP="0000090D">
      <w:pPr>
        <w:jc w:val="right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Pr="00E53504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Pr="00E53504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Pr="00E53504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0D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00090D" w:rsidP="00000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П. Кысыл- Сыр 2016 год</w:t>
      </w:r>
      <w:bookmarkStart w:id="0" w:name="_GoBack"/>
      <w:bookmarkEnd w:id="0"/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lastRenderedPageBreak/>
        <w:t xml:space="preserve">С давних времён русский человек соблюдал и чтил христианские заповеди. Христианство (от </w:t>
      </w:r>
      <w:hyperlink r:id="rId4" w:history="1">
        <w:r w:rsidRPr="0000090D">
          <w:rPr>
            <w:rStyle w:val="c4"/>
          </w:rPr>
          <w:t>греч.</w:t>
        </w:r>
      </w:hyperlink>
      <w:r w:rsidRPr="0000090D">
        <w:rPr>
          <w:rStyle w:val="c4"/>
        </w:rPr>
        <w:t> Χριστός — «</w:t>
      </w:r>
      <w:hyperlink r:id="rId5" w:history="1">
        <w:r w:rsidRPr="0000090D">
          <w:rPr>
            <w:rStyle w:val="c4"/>
          </w:rPr>
          <w:t>пома́занник</w:t>
        </w:r>
      </w:hyperlink>
      <w:r w:rsidRPr="0000090D">
        <w:rPr>
          <w:rStyle w:val="c4"/>
        </w:rPr>
        <w:t xml:space="preserve">», «мессия») — , основанная на жизни и учении </w:t>
      </w:r>
      <w:hyperlink r:id="rId6" w:history="1">
        <w:r w:rsidRPr="0000090D">
          <w:rPr>
            <w:rStyle w:val="c4"/>
          </w:rPr>
          <w:t>Иисуса Христа</w:t>
        </w:r>
      </w:hyperlink>
      <w:r w:rsidRPr="0000090D">
        <w:rPr>
          <w:rStyle w:val="c4"/>
        </w:rPr>
        <w:t xml:space="preserve">, описанных в </w:t>
      </w:r>
      <w:hyperlink r:id="rId7" w:history="1">
        <w:r w:rsidRPr="0000090D">
          <w:rPr>
            <w:rStyle w:val="c4"/>
          </w:rPr>
          <w:t>Новом Завете</w:t>
        </w:r>
      </w:hyperlink>
      <w:r w:rsidRPr="0000090D">
        <w:rPr>
          <w:rStyle w:val="c4"/>
        </w:rPr>
        <w:t xml:space="preserve">. Рождение Христа озарило светом новой веры мир человеческий и стал мир чище, добрее, краше, сильнее. Свет Рождества Христова изменил жизнь и быт людей, подарил им </w:t>
      </w:r>
      <w:proofErr w:type="gramStart"/>
      <w:r w:rsidRPr="0000090D">
        <w:rPr>
          <w:rStyle w:val="c4"/>
        </w:rPr>
        <w:t>возможность  выбрать</w:t>
      </w:r>
      <w:proofErr w:type="gramEnd"/>
      <w:r w:rsidRPr="0000090D">
        <w:rPr>
          <w:rStyle w:val="c4"/>
        </w:rPr>
        <w:t xml:space="preserve">, построить и прожить правильную, счастливую жизнь. Вера во Христа и его защита не раз спасала нашу землю от гибели и порабощения. Издавна идеи православия вкладывали родители своим детям, рассказывая им русские народные сказки, наполненные главными человеческими добродетелями и ценностями.  Маленького ребёнка воспитывали в духе христианина, учили соблюдать законы согласно евангельскому учению, учили быть добрым, смелым и милосердным, честным и трудолюбивым. 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В русских сказках богатство никогда не имело собственной ценности, и богатый никогда не был добрым, честным и порядочным человеком. Богатство имело значение как средство достижения других целей и теряло это значение, когда важнейшие жизненные ценности были достигнуты. В связи с этим, богатство в русских сказках никогда не зарабатывалось трудом: оно случайно приходило (с помощью сказочных помощников -  щуки, Сивки-Бурки, волшебных предметов…) и часто случайно уходило.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Образы русской сказки прозрачны и противоречивы. Всякие попытки использовать образ сказочного героя как образа человека приводят к мысли о существовании в народной сказке противоречия - победы героя-дурачка, «низкого героя». Это противоречие преодолевается, если рассматривать простоту «дурачка», как символ всего того, что чуждо христианской морали и осуждение ею: жадность, хитрость, корысть. Простота героя помогает ему поверить в чудо, ведь только при этом условии чудеса возможны. Представления о дураке в сказке развиваются по следующей схеме: «Жили-были три брата: два умные, а третий глупый. Хотя он был и глупый, а ему все удавалось лучше, чем умным». Мудрость героя</w:t>
      </w:r>
      <w:proofErr w:type="gramStart"/>
      <w:r w:rsidRPr="0000090D">
        <w:rPr>
          <w:rStyle w:val="c4"/>
        </w:rPr>
        <w:t>-«</w:t>
      </w:r>
      <w:proofErr w:type="gramEnd"/>
      <w:r w:rsidRPr="0000090D">
        <w:rPr>
          <w:rStyle w:val="c4"/>
        </w:rPr>
        <w:t>дурака» проявляется в том, что он ждет своего часа, своего места.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Иван – древнееврейское имя (</w:t>
      </w:r>
      <w:proofErr w:type="spellStart"/>
      <w:r w:rsidRPr="0000090D">
        <w:rPr>
          <w:rStyle w:val="c4"/>
        </w:rPr>
        <w:t>Yohanan</w:t>
      </w:r>
      <w:proofErr w:type="spellEnd"/>
      <w:r w:rsidRPr="0000090D">
        <w:rPr>
          <w:rStyle w:val="c4"/>
        </w:rPr>
        <w:t xml:space="preserve"> - Бог милует) и пришло в русский именослов с принятием православия как имя Иоанна-</w:t>
      </w:r>
      <w:proofErr w:type="gramStart"/>
      <w:r w:rsidRPr="0000090D">
        <w:rPr>
          <w:rStyle w:val="c4"/>
        </w:rPr>
        <w:t xml:space="preserve">крестителя.   </w:t>
      </w:r>
      <w:proofErr w:type="gramEnd"/>
      <w:r w:rsidRPr="0000090D">
        <w:rPr>
          <w:rStyle w:val="c4"/>
        </w:rPr>
        <w:t>   </w:t>
      </w:r>
      <w:r w:rsidRPr="0000090D">
        <w:br/>
      </w:r>
      <w:r w:rsidRPr="0000090D">
        <w:rPr>
          <w:rStyle w:val="c4"/>
        </w:rPr>
        <w:t xml:space="preserve">         Следовательно, имя Иван подчёркивает, что герой является православным христианином.  Особенностью Ивана является то, что в одних сказках он фигурирует как Иван-дурак, а в других - как Иван-царевич. В сказках позднего </w:t>
      </w:r>
      <w:proofErr w:type="gramStart"/>
      <w:r w:rsidRPr="0000090D">
        <w:rPr>
          <w:rStyle w:val="c4"/>
        </w:rPr>
        <w:t>христианского  времени</w:t>
      </w:r>
      <w:proofErr w:type="gramEnd"/>
      <w:r w:rsidRPr="0000090D">
        <w:rPr>
          <w:rStyle w:val="c4"/>
        </w:rPr>
        <w:t xml:space="preserve"> Иван никогда не совершает поступков по злому умыслу. Все его чудачества – лишь от недоумия. Такими людьми в христианстве считались юродивые - умалишённые или увечные люди, вызывающие жалость. Их недееспособность сближала с детьми, которые подобно бездвижным калекам и умалишённым («дураки»), безгрешны и не могут сознательно творить зло. 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 xml:space="preserve">Герой сказок Иван-дурак вовсе не «дурак», в современном значении этого слова. До принятия христианства и долгое время после существовала традиция не называть детей «взрослыми» именами, чтобы их не похитили «черти» (живущие за чертой), пока они беспомощные. «Взрослое», «настоящее» имя ребёнок получал на посвящении в 10-13 лет, а до этого носил ненастоящее, детское. Большое распространение имели детские имена, образованные от числительных - </w:t>
      </w:r>
      <w:proofErr w:type="spellStart"/>
      <w:r w:rsidRPr="0000090D">
        <w:rPr>
          <w:rStyle w:val="c4"/>
        </w:rPr>
        <w:t>Первак</w:t>
      </w:r>
      <w:proofErr w:type="spellEnd"/>
      <w:r w:rsidRPr="0000090D">
        <w:rPr>
          <w:rStyle w:val="c4"/>
        </w:rPr>
        <w:t xml:space="preserve">, Вторак, Третьяк. А также и </w:t>
      </w:r>
      <w:proofErr w:type="spellStart"/>
      <w:r w:rsidRPr="0000090D">
        <w:rPr>
          <w:rStyle w:val="c4"/>
        </w:rPr>
        <w:t>Другак</w:t>
      </w:r>
      <w:proofErr w:type="spellEnd"/>
      <w:r w:rsidRPr="0000090D">
        <w:rPr>
          <w:rStyle w:val="c4"/>
        </w:rPr>
        <w:t xml:space="preserve">, то есть «другой», следующий. Так как оно было самым популярным, обозначающим, в большинстве случаев, младшего ребёнка, то в результате стало нарицательным и упростилось до «Дурак». Имя «Дурак» встречается в церковных документах до 14-15 веков. С 17 века оно начало значить то, что значит и сейчас - глупого человека. Естественно, ведь самый младший - самый неопытный и несмышлёный. Поэтому знаменитый Иван-Дурак из русских </w:t>
      </w:r>
      <w:proofErr w:type="gramStart"/>
      <w:r w:rsidRPr="0000090D">
        <w:rPr>
          <w:rStyle w:val="c4"/>
        </w:rPr>
        <w:t>сказок  это</w:t>
      </w:r>
      <w:proofErr w:type="gramEnd"/>
      <w:r w:rsidRPr="0000090D">
        <w:rPr>
          <w:rStyle w:val="c4"/>
        </w:rPr>
        <w:t xml:space="preserve">  младший из трёх сыновей.</w:t>
      </w:r>
      <w:r w:rsidRPr="0000090D">
        <w:rPr>
          <w:rStyle w:val="c10"/>
        </w:rPr>
        <w:t> 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 xml:space="preserve">Иван - Дурак начисто лишен трех пороков, которые его враги считают достоинствами. Во-первых, он совершенно не тщеславен и никогда не требует за свои подвиги признания и славы. Во-вторых, Иван бескорыстен, нигде и никогда ради корысти ничего не делает. В - </w:t>
      </w:r>
      <w:r w:rsidRPr="0000090D">
        <w:rPr>
          <w:rStyle w:val="c4"/>
        </w:rPr>
        <w:lastRenderedPageBreak/>
        <w:t xml:space="preserve">третьих, нет в нем даже и какого-либо намека на склонность убить или измываться над другими, и жесток он лишь в случаях крайней необходимости, и только с нечистой силой. </w:t>
      </w:r>
      <w:r w:rsidRPr="0000090D">
        <w:br/>
      </w:r>
      <w:r w:rsidRPr="0000090D">
        <w:rPr>
          <w:rStyle w:val="c4"/>
        </w:rPr>
        <w:t>           Почему герой был наречён Иваном, вроде бы ясно, но как с ним связан образ царевича? Царевич - сын царя. Царь – помазанник божий (христианская догма). Сын царя всегда должен быть положительным и сильным; не случайно в русском языке сильные и положительные поступки называются благородными, и совершающий их человек считается "благородным" (благородное происхождение – из помазанников божиих). Поэтому Иван-царевич - народный положительный герой.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Еще одна важная особенность народной духовной жизни находит свое отражение в народных сказках - соборность. Труд выступает не как повинность, а как праздник. Соборность - единство дела, мысли, чувства - противостоит в русских сказках эгоизму, жадности, всему тому, что делает жизнь серой, скучной, прозаической. Все русские сказки, олицетворяющие радость труда, кончаются одной и той же присказкой: "Тут на радостях все они вместе в пляс-то и пустились…".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 xml:space="preserve">           В сказке отражаются и другие нравственные ценности народа: доброта, как жалость к слабому, которая торжествует над эгоизмом и проявляется в способности отдать другому последнее и отдать за другого жизнь; страдание как мотив добродетельных поступков и подвигов; победа силы духовной над силой физической. Воплощение этих ценностей делает смысл сказки глубочайшим в противовес наивности ее назначения. Утверждение победы добра над злом, порядка над хаосом определяет смысл жизненного цикла сущего живого. Жизненный смысл трудно выразить в словах, его можно ощущать в себе или нет, и тогда он очень прост. 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До христианства на Руси было язычество. С приходом христианства появляется новый этикет общения с Божеством, привычка призывать Божье благословение, по-иному обращаться за помощью. Так сказочный герой, отправляясь в путь, спрашивает благословения у родителей. Так же, как и в жизни православных христиан, мы не найдем в сказке жестких правил на то, когда следует спрашивать благословение. Практически все старшие могут благословлять младших именем Божиим в случае особого вдохновения (особенно имеющие на это право: родители, крестные, духовники). Волшебный помощник — добрая сила по отношению к герою, значит, и он должен благословить. Даже Баба-Яга, выступая советчицей, может сказать: «Поезжай с Богом!..»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 xml:space="preserve">Сказка говорит с обычным пафосом, что герой всем хорош: «Иван вошёл в царские покои, помолился на святые иконы, поклонился царю и вымолвил...». Герой отправляется в путь и, если встречает кого работающим, обязательно помолится, пожелает помощи Божьей. Один герой </w:t>
      </w:r>
      <w:proofErr w:type="gramStart"/>
      <w:r w:rsidRPr="0000090D">
        <w:rPr>
          <w:rStyle w:val="c4"/>
        </w:rPr>
        <w:t>сказки  советует</w:t>
      </w:r>
      <w:proofErr w:type="gramEnd"/>
      <w:r w:rsidRPr="0000090D">
        <w:rPr>
          <w:rStyle w:val="c4"/>
        </w:rPr>
        <w:t xml:space="preserve"> другому герою: «Молись Богу да ложись спать. Утро вечера мудренее». Нетрудно понять, что речь идет о некоем вечернем молитвенном правиле героя – обыкновенном на все дни его жизни. Герой сказки как бы говорит, «успокойся, делай как всегда», а идеальный герой в православной сказке должен молиться.         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Самосознание народа как «православного», «крещеного» входит в речевую норму, становится синонимом к «русский», «человеческий»: «Здесь живет ведьма, летает она по дорогам на соколе и ловит крещеный народ к себе на мытарства». Герой упрекает змея: «Крещеный народ поедаешь, а сыт не бываешь!».  «Вздумали они задать пир на весь крещеный мир» - то есть пир для всех живущих.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Одна из наиболее ярких христианских традиций волшебной сказки – колокола и колокольный звон. Звучание колокола сопровождает все переживания жизни человека, и вполне естественно переносится на подземное царство: в подземных садах (медный, серебряный и золотой) звонят колокола, когда срывают яблоко. Отдают царскую дочь на съедение змею и город погружается в траур, звонят колокола, герой слышит этот звон и спрашивает, что же случилось. Когда герой спасает царевну, то радостный колокольный звон возвещает о всеобщем ликовании. Спящий город царь-девицы просыпается от колокольного звона: богатырский конь шнуры зацепил копытом «и зазвонили во всех церквях колокола». Кроме того, колокола эти – в церквях.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lastRenderedPageBreak/>
        <w:t>Сказка охотно использует христианские «чудесные средства». К ним следует отнести, прежде всего, чтение Псалтыри и окропление святой водой, замещающее образ живой/ мертвой воды: «сбрызнул раз тело святой водой – тело срослось, взбрызнул в другой – царевна ожила и сделалась краше прежней».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proofErr w:type="gramStart"/>
      <w:r w:rsidRPr="0000090D">
        <w:rPr>
          <w:rStyle w:val="c4"/>
        </w:rPr>
        <w:t>Важным  христианским</w:t>
      </w:r>
      <w:proofErr w:type="gramEnd"/>
      <w:r w:rsidRPr="0000090D">
        <w:rPr>
          <w:rStyle w:val="c4"/>
        </w:rPr>
        <w:t xml:space="preserve"> элементом является проявление героем жалости, сочувствия, сострадания к встреченным по пути персонажам.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</w:pPr>
      <w:r w:rsidRPr="0000090D">
        <w:rPr>
          <w:rStyle w:val="c4"/>
        </w:rPr>
        <w:t>Символично использование в сказках чисел: три, семь. Число «3» издревле считали магическим. Даже в библии бог предстает в триедином лице. 3- это божественное совершенство. Известно выражение: Бог троицу любит.  Цифра «</w:t>
      </w:r>
      <w:proofErr w:type="gramStart"/>
      <w:r w:rsidRPr="0000090D">
        <w:rPr>
          <w:rStyle w:val="c4"/>
        </w:rPr>
        <w:t>3»  в</w:t>
      </w:r>
      <w:proofErr w:type="gramEnd"/>
      <w:r w:rsidRPr="0000090D">
        <w:rPr>
          <w:rStyle w:val="c4"/>
        </w:rPr>
        <w:t xml:space="preserve"> сказках наталкивает читателя на мысль о волшебстве, о совершенстве.</w:t>
      </w:r>
      <w:r w:rsidRPr="0000090D">
        <w:rPr>
          <w:rStyle w:val="c10"/>
        </w:rPr>
        <w:t> </w:t>
      </w:r>
      <w:r w:rsidRPr="0000090D">
        <w:rPr>
          <w:rStyle w:val="c4"/>
        </w:rPr>
        <w:t xml:space="preserve"> Ведь в русских сказках всегда желания исполняются только в третий раз.  Символика числа 7 характерна и для библейских сюжетов. Богословы трактуют это число как соединение числа 3-божественного совершенства и 4 –мирового порядка. В </w:t>
      </w:r>
      <w:proofErr w:type="gramStart"/>
      <w:r w:rsidRPr="0000090D">
        <w:rPr>
          <w:rStyle w:val="c4"/>
        </w:rPr>
        <w:t>русских  поговорках</w:t>
      </w:r>
      <w:proofErr w:type="gramEnd"/>
      <w:r w:rsidRPr="0000090D">
        <w:rPr>
          <w:rStyle w:val="c4"/>
        </w:rPr>
        <w:t xml:space="preserve"> и пословицах слово «семь» часто выступает в значении «много»: «Семеро одного не ждут», «Семь раз отмерь – один раз отрежь», «Семь бед – один ответ», «Лук от семи недуг» и т. д.</w:t>
      </w:r>
    </w:p>
    <w:p w:rsidR="004668ED" w:rsidRPr="0000090D" w:rsidRDefault="004668ED" w:rsidP="0000090D">
      <w:pPr>
        <w:pStyle w:val="c15"/>
        <w:shd w:val="clear" w:color="auto" w:fill="FFFFFF"/>
        <w:spacing w:before="0" w:after="0" w:line="240" w:lineRule="auto"/>
        <w:rPr>
          <w:rStyle w:val="c4"/>
        </w:rPr>
      </w:pPr>
      <w:r w:rsidRPr="0000090D">
        <w:rPr>
          <w:rStyle w:val="c10"/>
        </w:rPr>
        <w:t xml:space="preserve">Выводы: </w:t>
      </w:r>
      <w:r w:rsidRPr="0000090D">
        <w:rPr>
          <w:rStyle w:val="c4"/>
        </w:rPr>
        <w:t>таким образом, мудрость и ценность сказки в том, что она отражает, открывает и позволяет пережить смысл важнейших общечеловеческих ценностей и жизненного смысла в целом. С точки зрения житейского смысла сказка наивна, с точки зрения жизненного смысла - глубока и неисчерпаема.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Сказка «Снежная королева» состоит из семи рассказов. В первом рассказе «речь идет о зеркале и его осколках». «Жил-был злющий - презлющий тролль», который смастерил такое зеркало, в котором все доброе и прекрасное превращалось в плохое и безобразное. Начало сказки абсолютно сказочное и привычное для детского восприятия: наличие волшебного предмета – зеркала, деление героев на добрых и злых.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Первый рассказ сказки «Снежная королева» выполняет функцию завязки для дальнейшего развития действия, в нем нет никакого упоминания о главных сказочных героях – Герде и Кае. Волшебное зеркало троллей разбилось, и некоторым людям осколки попали прямо в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сердце,  превратив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его в кусок льда.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Зеркало тролля разбивается не случайно. Его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ученики  захотели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посмеяться «над ангелами и самим творцом» - Богом. «Чем выше поднимались они, тем сильнее кривлялось и корчилось зеркало от гримас … и вдруг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зеркало  вырвалось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у них из рук, полетело на землю и разбилось вдребезги».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В роли положительных героев сказки выступают Ангелы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и  Бог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 Величие этих образов расширяет границы сказочного повествования, выводит читателя на другой уровень восприятия и понимания текста. Соответственно, образ тролля также выступает за рамки фольклорного скандинавского злого чудовища, под троллем подразумевается Дьявол, а под его учениками – черти.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Таким образом, сказка «Снежная королева» начинается с библейских образов, Бога и Сатаны, а также с библейского мотива – вечной борьбы между добром и злом. Тем самым волшебная сказка </w:t>
      </w:r>
      <w:proofErr w:type="spellStart"/>
      <w:r w:rsidRPr="0000090D">
        <w:rPr>
          <w:rFonts w:ascii="Times New Roman" w:hAnsi="Times New Roman" w:cs="Times New Roman"/>
          <w:sz w:val="24"/>
          <w:szCs w:val="24"/>
        </w:rPr>
        <w:t>Г.Х.Андерсена</w:t>
      </w:r>
      <w:proofErr w:type="spellEnd"/>
      <w:r w:rsidRPr="0000090D">
        <w:rPr>
          <w:rFonts w:ascii="Times New Roman" w:hAnsi="Times New Roman" w:cs="Times New Roman"/>
          <w:sz w:val="24"/>
          <w:szCs w:val="24"/>
        </w:rPr>
        <w:t xml:space="preserve"> перерастает в сказку с философским смыслом, которая поднимает вечные проблемы Бытия.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Двигаясь по тексту далее, с библейским мотивом мы встречаемся уже во втором рассказе.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Кай  и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Герда любили ходить друг к другу в гости и сидеть на скамеечке под розами. Однажды «девочка выучила псалом, в котором говорилось о розах. Девочка пела его мальчику, … и он подпевал ей: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                          Розы цветут… Красота, красота!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                          Скоро узрим мы младенца Христа.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Дети пели, взявшись за руки, целовали розы, смотрели на ясное солнышко и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разговаривали  с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ним, - им чудилось, что  с него глядел на них сам младенец Христос».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lastRenderedPageBreak/>
        <w:t xml:space="preserve">Дети поют псалмы, на них глядит Христос – прямым текстом говорит </w:t>
      </w:r>
      <w:proofErr w:type="spellStart"/>
      <w:r w:rsidRPr="0000090D">
        <w:rPr>
          <w:rFonts w:ascii="Times New Roman" w:hAnsi="Times New Roman" w:cs="Times New Roman"/>
          <w:sz w:val="24"/>
          <w:szCs w:val="24"/>
        </w:rPr>
        <w:t>Г.Х.Андерсен</w:t>
      </w:r>
      <w:proofErr w:type="spellEnd"/>
      <w:r w:rsidRPr="000009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Очень символичен цветок розы. Роза в христианском искусстве «первоначально прославлялась как райский цветок, символ чистоты и святости». Позже она становится символом Богородицы, которую представляли сидящей в раю среди розовых кустов. Согласно легенде, архангел Гавриил сделал для Богородицы три венка: из белых, желтых и красных роз. Венок из белых роз обозначал ее радость, из красных – страдания, а из желтых – славу. Красная роза стала также символом крови Христовой.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Дети жили в мансардах смежных домов, выращивая в ящичках розовые кусты. Кай и Герда любили друг друга, как брат и сестра. Они были добры, веселы, счастливы, пока не появилась Снежная королева и не увезла мальчика в холодное царство. Здесь напрашивается аналогия – мансарда с розами – божье царство, рай, где счастье наполняет человеческие сердца, а ледяные владения Снежной Королевы – ад, где нет ни любви, ни сострадания.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Снежная королева похищает Кая. «Сани объехали кругом площади два раза; Кай живо привязал к ним свои санки и покатил…. Вот они выехали за городские ворота. … Кай громко закричал – никто не услышал его! … Кай весь дрожал, хотел прочесть «Отче наш», но в уме у него вертелась одна таблица умножения». Мальчик в минуту опасности, в страхе пытается прочесть молитву, хочет обратиться к Богу как к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единственному  спасителю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>, но, увы, нужные слова не приходят на ум и на уста.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Герда верит, что мальчик жив, и отправляется в опасное путешествие на поиски Кая.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 В третьем рассказе говорится о первом испытании для Герды – она попадает в «цветник женщины, умевшей колдовать». Девочка долго была бы в плену у колдуньи, если бы не розы, которые она увидела на соломенной шляпе старушки. «Тогда девочка опустилась на землю и заплакала. Теплые слезы упали как раз на то место, где стоял прежде один из розовых кустов, и как только они смочили землю – куст мгновенно вырос из нее, такой же свежий, цветущий как прежде». Господь помогает девочке: она «вспомнила о тех чудных розах, что цвели у нее дома, а вместе с тем и о Кае».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В четвертом рассказе «Принц и принцесса» Ворон помогает Герде проникнуть в замок принцессы: девочка очень надеется, что Кай находится там, верит, что «небольшой человечек» с котомкой за спиной, который пришел свататься к принцессе и есть ее милый друг – Кай. «Ах, это был не Кай!» «Принц походил на него только с затылка, но был так же молод и красив».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Принц уступает свою постель уставшей Герде, девочка засыпает с улыбкой на лице в благодарности за проявленную к ней доброту. И далее Андерсен пишет: «Сны опять прилетели в спальню, но теперь они были похожи на божьих ангелов и везли на маленьких саночках Кая, который кивал Герде головою».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Таким образом, именно Бог посылает в помощь измученной девочке добрых людей, которые дали ей постель, накормили досыта, тепло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одели,  подарили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карету и с собой дали съестных припасов.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В пятом рассказе Герда попадает к разбойникам. Маленькая разбойница спасает ее от смерти только потому, что ей не с кем играться дома. Герда не сопротивляется, она смиренно, но с ужасом в сердце отправляется в жилище разбойников. Она не умоляет о пощаде, не стремится вызвать жалость к себе. Рассказывая Маленькой разбойнице о своих несчастьях, она не имеет никакого умысла, и именно искренность и доброта девочки обезоруживают своенравную и жестокую маленькую разбойницу. В этом эпизоде Герда ведет себя так, как тому учит Библия – быть кротким, нестроптивым, не сопротивляться злу.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В зверинце маленькой разбойницы было больше сотни голубей, а также было два лесных голубя, «сидевших в небольшом углублении в стене, за деревянной решеткой». Ночью, когда маленькая разбойница засыпает, лесные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голуби  рассказывают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Герде, что видели Кая и Снежную королеву. Кай находится в Лапландии, где «вечный снег и лед».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lastRenderedPageBreak/>
        <w:t>Голубь – это библейский символ. Символ Святого Духа. Он символизирует освобождение души после смерти. Символ голубя связан с образом Ноя, с Крещением Господня.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Бог не оставляет девочку одну среди разбойников, он всегда рядом, воркующие голуби – глас Божий, подсказывает, где искать Кая.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Маленькая разбойница, узнав историю Герды и Кая, сжалившись над несчастной девочкой, отпускает Герду, и отдает ей оленя, который должен ее домчать до Лапландии.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В рассказе «Лапландка и финка» Герда приближается к границам чертогов Снежной к</w:t>
      </w:r>
      <w:r w:rsidR="0000090D">
        <w:rPr>
          <w:rFonts w:ascii="Times New Roman" w:hAnsi="Times New Roman" w:cs="Times New Roman"/>
          <w:sz w:val="24"/>
          <w:szCs w:val="24"/>
        </w:rPr>
        <w:t>оролевы. Олень довез девочку до</w:t>
      </w:r>
      <w:r w:rsidRPr="0000090D">
        <w:rPr>
          <w:rFonts w:ascii="Times New Roman" w:hAnsi="Times New Roman" w:cs="Times New Roman"/>
          <w:sz w:val="24"/>
          <w:szCs w:val="24"/>
        </w:rPr>
        <w:t xml:space="preserve"> куста с красными ягодами, «поцеловал ее в самые губы, и из глаз его покатились крупные блестящие слезы. Затем он стрелой пустился назад. Бедная девочка осталась одна-одинешенька на трескучем морозе, без башмаков, без рукавиц».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Босая Герда без рукавиц на трескучем морозе напоминает нам о страданиях Христа, несущего свой крест на Голгофу во имя спасения человечества. Христианский мотив самопожертвования лег в основу спасения Кая. Через путь страдания и самопожертвования происходит очищение и спасение души человеческой. Герда жертвует собой во спасение ее друга Кая.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Приближаясь к чертогам Снежной королевы, Герда увидела передовые отряды королевского войска. «Одни напоминали собой больших безобразных ежей, другие – </w:t>
      </w:r>
      <w:proofErr w:type="spellStart"/>
      <w:r w:rsidRPr="0000090D">
        <w:rPr>
          <w:rFonts w:ascii="Times New Roman" w:hAnsi="Times New Roman" w:cs="Times New Roman"/>
          <w:sz w:val="24"/>
          <w:szCs w:val="24"/>
        </w:rPr>
        <w:t>стоголовых</w:t>
      </w:r>
      <w:proofErr w:type="spellEnd"/>
      <w:r w:rsidRPr="0000090D">
        <w:rPr>
          <w:rFonts w:ascii="Times New Roman" w:hAnsi="Times New Roman" w:cs="Times New Roman"/>
          <w:sz w:val="24"/>
          <w:szCs w:val="24"/>
        </w:rPr>
        <w:t xml:space="preserve"> змей, третьи – толстых медвежат с взъерошенной шерстью».  И тогда Герда обращается за помощью к Богу, она начинает читать молитву «Отче наш». Из тумана стали выделяться «маленькие, светлые ангелочки, которые ступив на землю, вырастали в больших грозных ангелов со шлемами на головах и копьями и щитами в руках». «Герда могла теперь смело идти вперед; ангелы гладили ее руки и ноги, и ей не было уже так холодно. Наконец девочка добралась до чертогов Снежной королевы».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В седьмом рассказе Герда вновь прибегает к молитве. «Входя в огромные ворота, … она прочла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вечернюю  молитву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, и ветры улеглись, точно заснули». Слезы Герды растопили сердце Кая, он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взглянул  на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нее, и она запела: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                                    Розы цветут… Красота, красота!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                                    Скоро узрим мы младенца Христа!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«Кай залился слезами, … что осколок вытек из глаза вместе со слезами».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Страдания, перенесенные </w:t>
      </w:r>
      <w:proofErr w:type="spellStart"/>
      <w:r w:rsidRPr="0000090D">
        <w:rPr>
          <w:rFonts w:ascii="Times New Roman" w:hAnsi="Times New Roman" w:cs="Times New Roman"/>
          <w:sz w:val="24"/>
          <w:szCs w:val="24"/>
        </w:rPr>
        <w:t>Гердой</w:t>
      </w:r>
      <w:proofErr w:type="spellEnd"/>
      <w:r w:rsidRPr="0000090D">
        <w:rPr>
          <w:rFonts w:ascii="Times New Roman" w:hAnsi="Times New Roman" w:cs="Times New Roman"/>
          <w:sz w:val="24"/>
          <w:szCs w:val="24"/>
        </w:rPr>
        <w:t xml:space="preserve">, ее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христианское  самопожертвование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во имя другого человека спасают  Кая от вечного холода и льда.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«Герда поцеловала Кая в обе щеки, и они опять зацвели розами…».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Кай и Герда возвращаются в родной город. «Они поднялись по знакомой лестнице и вошли в комнату, где все было по-старому…Цветущие розовые кусты заглядывали с крыши в открытое окошко… Бабушка сидела на солнышке и громко читала Евангелие: «Если не будете как дети, не войдете в царствие небесное!»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Сказка состоит из семи рассказов. Число семь также отсылает нас к Библии. Оно символизирует безгрешное духовное царство и совершенство Бога. За семь дней Бог сотворил все сущее на земле.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Когда Кай и Герда возвращаются домой уже повзрослевшими, они видят бабушку, которая громко читала Евангелие: «Если не будете как дети, не войдете в царствие небесное!»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ЗАКЛЮЧЕНИЕ</w:t>
      </w:r>
    </w:p>
    <w:p w:rsidR="00087C62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Сказки Андерсена надо читать между стр</w:t>
      </w:r>
      <w:r w:rsidR="000117C3" w:rsidRPr="0000090D">
        <w:rPr>
          <w:rFonts w:ascii="Times New Roman" w:hAnsi="Times New Roman" w:cs="Times New Roman"/>
          <w:sz w:val="24"/>
          <w:szCs w:val="24"/>
        </w:rPr>
        <w:t>ок, они содержат двойной смысл.</w:t>
      </w:r>
    </w:p>
    <w:p w:rsidR="000117C3" w:rsidRPr="0000090D" w:rsidRDefault="00087C62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М</w:t>
      </w:r>
      <w:r w:rsidR="004668ED" w:rsidRPr="0000090D">
        <w:rPr>
          <w:rFonts w:ascii="Times New Roman" w:hAnsi="Times New Roman" w:cs="Times New Roman"/>
          <w:sz w:val="24"/>
          <w:szCs w:val="24"/>
        </w:rPr>
        <w:t>отив сказки «Снежная королева» заключается в сле</w:t>
      </w:r>
      <w:r w:rsidR="000117C3" w:rsidRPr="0000090D">
        <w:rPr>
          <w:rFonts w:ascii="Times New Roman" w:hAnsi="Times New Roman" w:cs="Times New Roman"/>
          <w:sz w:val="24"/>
          <w:szCs w:val="24"/>
        </w:rPr>
        <w:t xml:space="preserve">дующем – жить с Богом в </w:t>
      </w:r>
      <w:r w:rsidRPr="0000090D">
        <w:rPr>
          <w:rFonts w:ascii="Times New Roman" w:hAnsi="Times New Roman" w:cs="Times New Roman"/>
          <w:sz w:val="24"/>
          <w:szCs w:val="24"/>
        </w:rPr>
        <w:t>сердце.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>При прочтении сказки, в первую очередь, в глаза бросается наличие в тексте библейских героев: Бог, младенец Христос, Ангелы, Дьявол, воплощаемый в образе</w:t>
      </w:r>
      <w:r w:rsidR="00087C62" w:rsidRPr="0000090D">
        <w:rPr>
          <w:rFonts w:ascii="Times New Roman" w:hAnsi="Times New Roman" w:cs="Times New Roman"/>
          <w:sz w:val="24"/>
          <w:szCs w:val="24"/>
        </w:rPr>
        <w:t xml:space="preserve"> тролля </w:t>
      </w:r>
      <w:proofErr w:type="gramStart"/>
      <w:r w:rsidR="00087C62" w:rsidRPr="0000090D">
        <w:rPr>
          <w:rFonts w:ascii="Times New Roman" w:hAnsi="Times New Roman" w:cs="Times New Roman"/>
          <w:sz w:val="24"/>
          <w:szCs w:val="24"/>
        </w:rPr>
        <w:t>и  ученики</w:t>
      </w:r>
      <w:proofErr w:type="gramEnd"/>
      <w:r w:rsidR="00087C62" w:rsidRPr="0000090D">
        <w:rPr>
          <w:rFonts w:ascii="Times New Roman" w:hAnsi="Times New Roman" w:cs="Times New Roman"/>
          <w:sz w:val="24"/>
          <w:szCs w:val="24"/>
        </w:rPr>
        <w:t xml:space="preserve"> его – черти.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lastRenderedPageBreak/>
        <w:t xml:space="preserve">Библейские символы: розы, голуби, число 7, образ рая (мансарды) и </w:t>
      </w:r>
      <w:r w:rsidR="00087C62" w:rsidRPr="0000090D">
        <w:rPr>
          <w:rFonts w:ascii="Times New Roman" w:hAnsi="Times New Roman" w:cs="Times New Roman"/>
          <w:sz w:val="24"/>
          <w:szCs w:val="24"/>
        </w:rPr>
        <w:t>ада (чертоги снежной королевы).</w:t>
      </w:r>
    </w:p>
    <w:p w:rsidR="004668ED" w:rsidRPr="0000090D" w:rsidRDefault="00087C62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Мотивы 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1. Бог всегда рядом, видимый и невидимый. Герда, попав в заколдованный цветник старушки, забывает о Кае. Но старушка забыла про розы, которые были нарисованы на ее шляпе, и девочка вспоминает о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Кае  и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о том, как они вдвоем пели псалмы, радовались солнышку и младенцу Хр</w:t>
      </w:r>
      <w:r w:rsidR="00087C62" w:rsidRPr="0000090D">
        <w:rPr>
          <w:rFonts w:ascii="Times New Roman" w:hAnsi="Times New Roman" w:cs="Times New Roman"/>
          <w:sz w:val="24"/>
          <w:szCs w:val="24"/>
        </w:rPr>
        <w:t>исту, глядевшему на них с неба.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2. Мотив </w:t>
      </w:r>
      <w:r w:rsidR="00087C62" w:rsidRPr="0000090D">
        <w:rPr>
          <w:rFonts w:ascii="Times New Roman" w:hAnsi="Times New Roman" w:cs="Times New Roman"/>
          <w:sz w:val="24"/>
          <w:szCs w:val="24"/>
        </w:rPr>
        <w:t>не сопротивления</w:t>
      </w:r>
      <w:r w:rsidRPr="0000090D">
        <w:rPr>
          <w:rFonts w:ascii="Times New Roman" w:hAnsi="Times New Roman" w:cs="Times New Roman"/>
          <w:sz w:val="24"/>
          <w:szCs w:val="24"/>
        </w:rPr>
        <w:t xml:space="preserve"> злу насилием. Искренность и доброта Герды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обезоруживает  своенравную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 xml:space="preserve"> и жестокую маленькую разбойницу, и та отпускает ее, подарив</w:t>
      </w:r>
      <w:r w:rsidR="00087C62" w:rsidRPr="0000090D">
        <w:rPr>
          <w:rFonts w:ascii="Times New Roman" w:hAnsi="Times New Roman" w:cs="Times New Roman"/>
          <w:sz w:val="24"/>
          <w:szCs w:val="24"/>
        </w:rPr>
        <w:t xml:space="preserve"> ей северного оленя.</w:t>
      </w:r>
    </w:p>
    <w:p w:rsidR="004668ED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3. И самый главный мотив - мотив самопожертвования. Герда босая, без рукавиц на трескучем морозе у чертогов Снежной королевы напоминает нам о страданиях Христа, несущего свой крест на </w:t>
      </w:r>
      <w:r w:rsidR="00087C62" w:rsidRPr="0000090D">
        <w:rPr>
          <w:rFonts w:ascii="Times New Roman" w:hAnsi="Times New Roman" w:cs="Times New Roman"/>
          <w:sz w:val="24"/>
          <w:szCs w:val="24"/>
        </w:rPr>
        <w:t>Голгофу</w:t>
      </w:r>
      <w:r w:rsidRPr="0000090D">
        <w:rPr>
          <w:rFonts w:ascii="Times New Roman" w:hAnsi="Times New Roman" w:cs="Times New Roman"/>
          <w:sz w:val="24"/>
          <w:szCs w:val="24"/>
        </w:rPr>
        <w:t xml:space="preserve"> во имя спасения человечества. Герда приносит себя в жертву ради спасения Кая.</w:t>
      </w:r>
    </w:p>
    <w:p w:rsidR="000E6BCE" w:rsidRPr="0000090D" w:rsidRDefault="004668ED" w:rsidP="00000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90D">
        <w:rPr>
          <w:rFonts w:ascii="Times New Roman" w:hAnsi="Times New Roman" w:cs="Times New Roman"/>
          <w:sz w:val="24"/>
          <w:szCs w:val="24"/>
        </w:rPr>
        <w:t xml:space="preserve">Таким образом, сказка «Снежная королева» не просто сказка, где добро побеждает зло, это рассказ с более глубоким смыслом, который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 xml:space="preserve">поднимает  </w:t>
      </w:r>
      <w:r w:rsidRPr="0000090D">
        <w:rPr>
          <w:rFonts w:ascii="Times New Roman" w:hAnsi="Times New Roman" w:cs="Times New Roman"/>
          <w:b/>
          <w:i/>
          <w:sz w:val="24"/>
          <w:szCs w:val="24"/>
        </w:rPr>
        <w:t>вопросы</w:t>
      </w:r>
      <w:proofErr w:type="gramEnd"/>
      <w:r w:rsidRPr="0000090D">
        <w:rPr>
          <w:rFonts w:ascii="Times New Roman" w:hAnsi="Times New Roman" w:cs="Times New Roman"/>
          <w:b/>
          <w:i/>
          <w:sz w:val="24"/>
          <w:szCs w:val="24"/>
        </w:rPr>
        <w:t xml:space="preserve"> общечеловеческого Бытия.</w:t>
      </w:r>
      <w:r w:rsidRPr="0000090D">
        <w:rPr>
          <w:rFonts w:ascii="Times New Roman" w:hAnsi="Times New Roman" w:cs="Times New Roman"/>
          <w:sz w:val="24"/>
          <w:szCs w:val="24"/>
        </w:rPr>
        <w:t xml:space="preserve"> Текст пронизан библейскими мотивами, образами и символами, которые учат нас быть кроткими, искренними, жить не во благо себе, а во благо близких, быть чистыми в своих </w:t>
      </w:r>
      <w:proofErr w:type="gramStart"/>
      <w:r w:rsidRPr="0000090D">
        <w:rPr>
          <w:rFonts w:ascii="Times New Roman" w:hAnsi="Times New Roman" w:cs="Times New Roman"/>
          <w:sz w:val="24"/>
          <w:szCs w:val="24"/>
        </w:rPr>
        <w:t>помыслах  и</w:t>
      </w:r>
      <w:proofErr w:type="gramEnd"/>
      <w:r w:rsidRPr="0000090D">
        <w:rPr>
          <w:rFonts w:ascii="Times New Roman" w:hAnsi="Times New Roman" w:cs="Times New Roman"/>
          <w:sz w:val="24"/>
          <w:szCs w:val="24"/>
        </w:rPr>
        <w:t>, главное, жить с Богом в сердце.</w:t>
      </w:r>
    </w:p>
    <w:sectPr w:rsidR="000E6BCE" w:rsidRPr="0000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ED"/>
    <w:rsid w:val="0000090D"/>
    <w:rsid w:val="000117C3"/>
    <w:rsid w:val="00087C62"/>
    <w:rsid w:val="000E6BCE"/>
    <w:rsid w:val="004668ED"/>
    <w:rsid w:val="0071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B811A-B264-4DEC-9061-048F3DE5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5">
    <w:name w:val="c45"/>
    <w:basedOn w:val="a"/>
    <w:rsid w:val="004668ED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68ED"/>
  </w:style>
  <w:style w:type="paragraph" w:customStyle="1" w:styleId="c15">
    <w:name w:val="c15"/>
    <w:basedOn w:val="a"/>
    <w:rsid w:val="004668ED"/>
    <w:pPr>
      <w:spacing w:before="90" w:after="9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06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17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25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58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13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6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1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83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65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886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354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%D0%B7%D0%B0%D0%B2%D0%B5%D1%82&amp;sa=D&amp;ust=1467488838472000&amp;usg=AFQjCNG7Tg-uFqyXc-Heln6PXmtVAizOg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%D1%85%D1%80%D0%B8%D1%81%D1%82%D0%BE%D1%81&amp;sa=D&amp;ust=1467488838472000&amp;usg=AFQjCNGwXXKZHeUn5L8CqZ7qIz-lCyjgUQ" TargetMode="External"/><Relationship Id="rId5" Type="http://schemas.openxmlformats.org/officeDocument/2006/relationships/hyperlink" Target="https://www.google.com/url?q=http://%D1%86%D0%B0%D1%80%D1%81%D1%82%D0%B2%D0%BE&amp;sa=D&amp;ust=1467488838470000&amp;usg=AFQjCNErMHG2icsMl2y8TjvOp5q9vQ0IEQ" TargetMode="External"/><Relationship Id="rId4" Type="http://schemas.openxmlformats.org/officeDocument/2006/relationships/hyperlink" Target="https://www.google.com/url?q=http://%D1%8F%D0%B7%D1%8B%D0%BA&amp;sa=D&amp;ust=1467488838469000&amp;usg=AFQjCNHZdNfic_ndzA4Kra_FkaRAoFDk1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Учитель</cp:lastModifiedBy>
  <cp:revision>4</cp:revision>
  <dcterms:created xsi:type="dcterms:W3CDTF">2016-08-17T05:38:00Z</dcterms:created>
  <dcterms:modified xsi:type="dcterms:W3CDTF">2016-10-25T02:02:00Z</dcterms:modified>
</cp:coreProperties>
</file>