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31" w:rsidRPr="00A81331" w:rsidRDefault="00A81331" w:rsidP="00A8133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81331" w:rsidRPr="00A81331" w:rsidRDefault="00A81331" w:rsidP="00A8133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Кысыл- Сырская средняя общеобразовательная школа </w:t>
      </w: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Вилюйского улуса Республики Саха (Якутия)</w:t>
      </w: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A81331" w:rsidRPr="000D00D9" w:rsidTr="00A81331">
        <w:trPr>
          <w:jc w:val="center"/>
        </w:trPr>
        <w:tc>
          <w:tcPr>
            <w:tcW w:w="4785" w:type="dxa"/>
            <w:hideMark/>
          </w:tcPr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Согласовано на педагогическом совете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Протокол №_____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от«</w:t>
            </w:r>
            <w:proofErr w:type="gramEnd"/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_____» ___________ 201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Утверждаю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Директор МБОУ «КССОШ»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______________________</w:t>
            </w:r>
          </w:p>
          <w:p w:rsidR="00A81331" w:rsidRPr="000D00D9" w:rsidRDefault="00A81331" w:rsidP="00A8133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Богданова Т. М. </w:t>
            </w:r>
          </w:p>
          <w:p w:rsidR="00A81331" w:rsidRPr="000D00D9" w:rsidRDefault="00A81331" w:rsidP="00A81331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«___» __________  2014</w:t>
            </w: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A81331" w:rsidRPr="000D00D9" w:rsidRDefault="00A81331" w:rsidP="00A81331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A81331" w:rsidRPr="000D00D9" w:rsidRDefault="00A81331" w:rsidP="00A81331">
            <w:pPr>
              <w:spacing w:before="30" w:after="3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0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</w:t>
      </w:r>
      <w:proofErr w:type="gramEnd"/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-патриотического воспитания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1331" w:rsidRP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>«Воспитание патриота Отечества»</w:t>
      </w: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2014</w:t>
      </w: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 2018 уч.</w:t>
      </w:r>
      <w:r w:rsidRPr="00A813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1331" w:rsidRDefault="00A81331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sz w:val="24"/>
          <w:szCs w:val="24"/>
        </w:rPr>
        <w:t>2014-2015 уч. год</w:t>
      </w:r>
    </w:p>
    <w:p w:rsidR="00F93302" w:rsidRPr="00F307DD" w:rsidRDefault="00F93302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1. Паспорт программы</w:t>
      </w:r>
    </w:p>
    <w:tbl>
      <w:tblPr>
        <w:tblW w:w="10763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7229"/>
      </w:tblGrid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0"/>
            <w:bookmarkStart w:id="1" w:name="6774d85b1164a450e82948311d0694e370aa3205"/>
            <w:bookmarkEnd w:id="0"/>
            <w:bookmarkEnd w:id="1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паспорта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разделов программы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Название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 гражданско-патриотического воспитания </w:t>
            </w:r>
          </w:p>
          <w:p w:rsidR="00A81331" w:rsidRPr="00F307DD" w:rsidRDefault="00A81331" w:rsidP="00A8133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«Воспитание патриота Отечества»</w:t>
            </w:r>
            <w:r w:rsidRPr="00F3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2014 – 2018 уч. годы </w:t>
            </w:r>
            <w:r w:rsidRPr="00F30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A81331" w:rsidRPr="00F307DD" w:rsidRDefault="00A81331" w:rsidP="00A8133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Кысыл- Сырская средняя общеобразовательная школа </w:t>
            </w:r>
          </w:p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Вилюйского улуса Республики Саха (Якутия)</w:t>
            </w:r>
          </w:p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331" w:rsidRPr="00F307DD" w:rsidRDefault="00A813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Сроки реализации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 этап: проектный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Цель: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условий создания системы гражданско-патриотического воспитания.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Задачи: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нормативную базу, подзаконные акты.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обсудить и утвердить программу по гражданско-патриотическому воспитанию.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материально-технические, педагогические условия реализации программы.</w:t>
            </w:r>
          </w:p>
          <w:p w:rsidR="00A81331" w:rsidRPr="00F307DD" w:rsidRDefault="00A81331">
            <w:pPr>
              <w:numPr>
                <w:ilvl w:val="0"/>
                <w:numId w:val="1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подобрать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методики по основным направлениям программы.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II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этап:  практический</w:t>
            </w:r>
            <w:proofErr w:type="gramEnd"/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Цель: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программы по гражданско-патриотическому воспитанию 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Задачи: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деятельности, наиболее эффективные формы и методы воспитательного воздействия;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методические рекомендации по гражданско-патриотическому воспитанию;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укреплять связи и отношения учреждений дополнительного образования детей  и культуры, спортивных школ района;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вовлекать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систему гражданско-патриотического воспитания представителей всех субъектов образовательной деятельности;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 реализации программы;</w:t>
            </w:r>
          </w:p>
          <w:p w:rsidR="00A81331" w:rsidRPr="00F307DD" w:rsidRDefault="00A81331">
            <w:pPr>
              <w:numPr>
                <w:ilvl w:val="0"/>
                <w:numId w:val="2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конкурсах по гражданско-патриотическому воспитанию.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III этап: аналитический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Цель: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итогов реализации программы;</w:t>
            </w:r>
          </w:p>
          <w:p w:rsidR="00A81331" w:rsidRPr="00F307DD" w:rsidRDefault="00A8133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Задачи:</w:t>
            </w:r>
          </w:p>
          <w:p w:rsidR="00A81331" w:rsidRPr="00F307DD" w:rsidRDefault="00A81331">
            <w:pPr>
              <w:numPr>
                <w:ilvl w:val="0"/>
                <w:numId w:val="3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результаты работы учреждения;</w:t>
            </w:r>
          </w:p>
          <w:p w:rsidR="00A81331" w:rsidRPr="00F307DD" w:rsidRDefault="00A81331">
            <w:pPr>
              <w:numPr>
                <w:ilvl w:val="0"/>
                <w:numId w:val="3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коррекцию затруднений в реализации программы;</w:t>
            </w:r>
          </w:p>
          <w:p w:rsidR="00A81331" w:rsidRPr="00F307DD" w:rsidRDefault="00A81331">
            <w:pPr>
              <w:numPr>
                <w:ilvl w:val="0"/>
                <w:numId w:val="3"/>
              </w:numPr>
              <w:spacing w:after="0" w:line="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 следующий период</w:t>
            </w: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 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Основание для создания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Конвенция о правах ребенка;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 прав ребенка;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Конституция РФ;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РФ «Об образовании»;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патриотического воспитания граждан Российской Федерации;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«Патриотическое воспитание граждан Российской Федерации на 2011 – 2015 г»;</w:t>
            </w:r>
          </w:p>
          <w:p w:rsidR="00A81331" w:rsidRPr="00F307DD" w:rsidRDefault="00A81331">
            <w:pPr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развития школы;</w:t>
            </w:r>
          </w:p>
          <w:p w:rsidR="00A81331" w:rsidRPr="00F307DD" w:rsidRDefault="00A81331" w:rsidP="00A81331">
            <w:pPr>
              <w:spacing w:after="0" w:line="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Содержание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программы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блок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 реализации программы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эффективности содержания деятельности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реализации программы. Прогнозирующий результат</w:t>
            </w:r>
          </w:p>
          <w:p w:rsidR="00A81331" w:rsidRPr="00F307DD" w:rsidRDefault="00A81331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литературы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Заказчик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A81331">
            <w:pPr>
              <w:numPr>
                <w:ilvl w:val="0"/>
                <w:numId w:val="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Кысыл- Сырская средняя общеобразовательная школа </w:t>
            </w:r>
          </w:p>
          <w:p w:rsidR="00A81331" w:rsidRPr="00F307DD" w:rsidRDefault="00A81331" w:rsidP="00A81331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Вилюйского улуса Республики Саха (Якутия)</w:t>
            </w:r>
          </w:p>
          <w:p w:rsidR="00A81331" w:rsidRPr="00F307DD" w:rsidRDefault="00A81331" w:rsidP="00A26543">
            <w:pPr>
              <w:pStyle w:val="a3"/>
              <w:numPr>
                <w:ilvl w:val="0"/>
                <w:numId w:val="3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учащихся </w:t>
            </w:r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Аннотация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A813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 гражданско-патриотического воспитания </w:t>
            </w:r>
          </w:p>
          <w:p w:rsidR="00A81331" w:rsidRPr="00F307DD" w:rsidRDefault="00A81331" w:rsidP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«Воспитание патриота Отечества»</w:t>
            </w:r>
            <w:r w:rsidRPr="00F30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2014 – 2018 уч. годы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составлена с учетом конкретных условий школы, особенностей ученического коллектива, возрастных и индивидуальных особенностей детей.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 рассчитана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учащихся  младшего, среднего и старшего школьного возраста.</w:t>
            </w:r>
          </w:p>
          <w:p w:rsidR="00A81331" w:rsidRPr="00F307DD" w:rsidRDefault="00A81331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дает возможность объединить различные виды деятельности детей: познавательную, трудовую, краеведческую, поисковую, - направленные на усвоение школьниками патриотических, гражданских, нравственных понятий и норм поведения, на приобретение умений и навыков.</w:t>
            </w:r>
          </w:p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Программа основана на реализации разнообразных детских интересов, творческого потенциала школьников, развитии в каждом ребенке стремлений стать лучше, знать больше, преодолеть себя, столкнувшись с трудностями; на сотрудничество ребят, сверстников разного возраста и взрослых при подготовке общественно-полезных дел.</w:t>
            </w:r>
          </w:p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 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программе созданы условия для развития творческих, индивидуальных способностей и роста личности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ребенка.</w:t>
            </w:r>
            <w:r w:rsidRPr="00F307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  </w:t>
            </w:r>
            <w:proofErr w:type="gramEnd"/>
          </w:p>
        </w:tc>
      </w:tr>
      <w:tr w:rsidR="00A81331" w:rsidRPr="00F307DD" w:rsidTr="00A8133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Предполагаемый результат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Конечным результатом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функционирования системы патриотического воспитания должны стать духовный и культурный подъем учащихся, высокая гражданская позиция, патриотическое сознание учащихся себя как россиян, определяющих будущее России</w:t>
            </w:r>
            <w:r w:rsidRPr="00F307D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: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познавательной сфере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развитие интеллектуального потенциала, творческих сил;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историко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 краеведческой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осознание ответственности за судьбу своего края, страны, формирование гордости за сопричастность к деяниям предыдущих поколений;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социальной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      </w:r>
          </w:p>
          <w:p w:rsidR="00A81331" w:rsidRPr="00F307DD" w:rsidRDefault="00A81331">
            <w:pPr>
              <w:numPr>
                <w:ilvl w:val="0"/>
                <w:numId w:val="7"/>
              </w:numPr>
              <w:spacing w:after="0" w:line="0" w:lineRule="atLeast"/>
              <w:ind w:left="7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духовно-нравственной сфере -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осознание обучающимися высших ценностей, идеалов, ориентиров, способность руководствоваться ими в практической деятельности.</w:t>
            </w:r>
          </w:p>
        </w:tc>
      </w:tr>
    </w:tbl>
    <w:p w:rsidR="00A81331" w:rsidRPr="00F307DD" w:rsidRDefault="00A81331" w:rsidP="00A8133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2. Пояснительная записка</w:t>
      </w:r>
    </w:p>
    <w:p w:rsidR="00F307DD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патриотического воспитания «Воспитание патриота Отечества» разработана в соответствии с Конвенцией о правах ребенка, Декларацией прав ребенка, Конституцией РФ, Законом РФ «Об образовании», Концепцией патриотического воспитания граждан Российской Федерации и государственной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 «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 граждан Российской Федерации на 2011 - 2015г</w:t>
      </w:r>
      <w:r w:rsidR="00F307DD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307DD" w:rsidRPr="00A81331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определяет содержание, основные пути развития гражданско-патриотического воспитания и направлена на воспитание патриотизма и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гражданственности </w:t>
      </w:r>
      <w:r w:rsidR="00F307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бюджетного общеобразовательного учреждения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7DD"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Кысыл- Сырская средняя общеобразовательная школа </w:t>
      </w:r>
    </w:p>
    <w:p w:rsidR="00F307DD" w:rsidRPr="00A81331" w:rsidRDefault="00F307DD" w:rsidP="00F30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Вилюйского улуса Республики Саха (Якутия)</w:t>
      </w:r>
    </w:p>
    <w:p w:rsidR="00A81331" w:rsidRPr="00F307DD" w:rsidRDefault="00A81331" w:rsidP="00F30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представляет собой определенную систему содержания, форм, методов и приемов педагогических воздействий.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гражданско-патриотического воспитания имеет большое значение для решения ряда воспитательных и социальных проблем.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Актуальность проблемы патриотического воспитания детей и молодежи на сегодняшний день очевидна.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Новые идеологические установки приводят к изменению современной школы. Эти изменения требуют нового подхода в формировании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патриотического  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гражданского сознания учащихся. Развивающемуся обществу нужны не только современно образованные, нравственные, предприимчивые люди, которые самостоятельно могут принимать решения в ситуации выбора, прогнозируя их возможные последствия, способы к сотрудничеству, отличающиеся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мобильностью,  динамизмом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конструктивностью, но и горячо любящие свою Родину, свой родной край,  способные защищать Отчизну.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ценности, анализ материалов (нормативные документы, анкеты детей, учителей,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)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позволяют определить образ учащегося: </w:t>
      </w: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наш выпускник – гражданин России, способный, эффективно адаптируясь, свободно самоопределяться и </w:t>
      </w:r>
      <w:proofErr w:type="spell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самореализовываться</w:t>
      </w:r>
      <w:proofErr w:type="spell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культурном и социальном пространстве на основе сложившейся системы ценностных ориентаций и нравственных позиций, опирающихся как на национальные, так и общечеловеческие ценности.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 гражданско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 Целевой блок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 программы: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развития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 в интересах Отечества, обеспечения его жизненно важных интересов и устойчивого развития.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 программы: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гражданственность и национальное самосознание учащихся;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реализации каждым учащимся собственной гражданской позиции через деятельность органов ученического самоуправления;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углублять знания об истории и культуре родного края.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  у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учащихся чувства гордости за героическое прошлое своей  родины;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учащихся, формировать у них потребности в здоровом образе жизни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функционирования системы гражданского и патриотического воспитания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педагогического коллектива по гражданскому и патриотическому воспитанию</w:t>
      </w:r>
    </w:p>
    <w:p w:rsidR="00A81331" w:rsidRPr="00F307DD" w:rsidRDefault="00A81331" w:rsidP="00A8133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готовность к защите Отечества, действиям в экстремальных ситуациях.</w:t>
      </w:r>
    </w:p>
    <w:p w:rsidR="00F307DD" w:rsidRDefault="00F307DD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I ступени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 начальной школы призван: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моральные ценности, нормы поведения;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верности своему Отечеству через любовь к семье к своему родному дому;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помочь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школьникам приобрести опыт общения и сотрудничества;</w:t>
      </w:r>
    </w:p>
    <w:p w:rsidR="00A81331" w:rsidRPr="00F307DD" w:rsidRDefault="00A81331" w:rsidP="00A8133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первые навыки творчества на основе положительной мотивации на учение;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II ступени,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систему ценностей и установок поведения подростка;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верности своему Отечест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ву через любовь к родному поселку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людям, живущим в нем;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 общей образовательной подготовки школьников, необходимой для продолжения образования на III ступени и выбора ими своего направления профессиональной подготовки с учетом собственных способностей и возможностей;</w:t>
      </w:r>
    </w:p>
    <w:p w:rsidR="00A81331" w:rsidRPr="00F307DD" w:rsidRDefault="00A81331" w:rsidP="00A8133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самовыражения учащихся в различных видах познавательно – творческой  деятельности.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Воспитание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 III ступени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обучения, 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 средней школы следующих задач: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 верности своему Отечеству через гражданскую позицию, социально-политическую ориентацию;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начатое ранее нравственное,  духовное, физическое становление выпускников, полное раскрытие и развитие их способностей;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психологическую и интеллектуальную готовность их к профессиональному и личностному  самоопределению;</w:t>
      </w:r>
    </w:p>
    <w:p w:rsidR="00A81331" w:rsidRPr="00F307DD" w:rsidRDefault="00A81331" w:rsidP="00A81331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теоретического мышления, высокий уровень общекультурного развития.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Принципы: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системно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организованный подход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; предполагает скоординированную, целенаправленную работу всех общественных структур по патриотическому воспитанию школьников;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адресный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подход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;  предполагает использование особых форм и методов патриотической работы с учетом возрастных, социальных, культурных и других особенностей учащихся;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подход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«активности и </w:t>
      </w:r>
      <w:proofErr w:type="spell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наступательности</w:t>
      </w:r>
      <w:proofErr w:type="spell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»;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предусматривает настойчивость  и разумную инициативу в трансформации мировоззрения школьников и их ценностных установок, ориентированных  на национальные интересы России;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универсальности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основных направлений патриотического воспитания, предполагающий целостный и комплексный подход с использованием опыта прошлых поколений, национальных традиций в быту и внутрисемейных отношениях, учебе и подходах к труду, методах творчества</w:t>
      </w:r>
    </w:p>
    <w:p w:rsidR="00A81331" w:rsidRPr="00F307DD" w:rsidRDefault="00A81331" w:rsidP="00A81331">
      <w:pPr>
        <w:numPr>
          <w:ilvl w:val="0"/>
          <w:numId w:val="12"/>
        </w:num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учета</w:t>
      </w:r>
      <w:proofErr w:type="gramEnd"/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региональных условий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пропаганде патриотических идей и ценностей, означающий пропаганду идей и ценностей местного патриотизма, характеризующегося привязанностью,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любовью к родному краю, поселку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улице, школе.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Механизм реализации программы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4. 1. Система программных мероприятий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Совершенствование нормативной правовой базы:</w:t>
      </w:r>
    </w:p>
    <w:p w:rsidR="00A81331" w:rsidRPr="00F307DD" w:rsidRDefault="00A81331" w:rsidP="00A81331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реализация плана мероприятий по программе «Воспитание патриота Отечества»;</w:t>
      </w:r>
    </w:p>
    <w:p w:rsidR="00A81331" w:rsidRPr="00F307DD" w:rsidRDefault="00A81331" w:rsidP="00EA35C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школьного патриотического клуба «</w:t>
      </w:r>
      <w:r w:rsidR="00F307DD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разработка  и утверждение Устава патриотического клуба;</w:t>
      </w:r>
    </w:p>
    <w:p w:rsidR="00A81331" w:rsidRPr="00F307DD" w:rsidRDefault="00A81331" w:rsidP="00A81331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 о смотрах и конкурсах.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 научно-теоретических и методических основ патриотического воспитания: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обобщение передового опыта в области патриотического воспитания для его внедрения в практику патриотической работы.</w:t>
      </w: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F307DD" w:rsidRDefault="00F307DD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307DD" w:rsidRDefault="00F307DD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Педагогические технологии: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исследовательская деятельность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 - творческое дело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Деятельностный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в воспитании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 сотрудничества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проблемного обучения</w:t>
      </w:r>
    </w:p>
    <w:p w:rsidR="00A81331" w:rsidRPr="00F307DD" w:rsidRDefault="00A81331" w:rsidP="00A81331">
      <w:pPr>
        <w:numPr>
          <w:ilvl w:val="0"/>
          <w:numId w:val="14"/>
        </w:num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взаимодействия   педагогов и учащихся   в рамках программы</w:t>
      </w:r>
      <w:r w:rsid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«Основы безопасности жизнедеятельности»</w:t>
      </w:r>
    </w:p>
    <w:p w:rsidR="00A81331" w:rsidRPr="00F307DD" w:rsidRDefault="00F307DD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Беседы, лекции, 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«круглые столы», конференции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по святым местам родного края, походы, игры «Зарница»</w:t>
      </w:r>
    </w:p>
    <w:p w:rsidR="00F307DD" w:rsidRDefault="00F307DD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мужества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Вахта памяти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о-исследовательская и проектная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песни и строя, фестивали патриотической песни</w:t>
      </w:r>
    </w:p>
    <w:p w:rsidR="00A81331" w:rsidRPr="00F307DD" w:rsidRDefault="00A81331" w:rsidP="00A8133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 часы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 другие школьные  мероприятия  гражданско-патриотической  направленности</w:t>
      </w:r>
    </w:p>
    <w:p w:rsidR="00F307DD" w:rsidRDefault="00F307DD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81331" w:rsidRPr="00F307DD" w:rsidRDefault="00A81331" w:rsidP="00F30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взаимодействия   педагогов школы    в рамках программы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 в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МО классных руководителей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Круглые столы  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мероприятия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Лектории, семинары  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методических разработок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по святым местам родного края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Совершенствование процесса патриотического воспитания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мер по совершенствованию патриотического воспитания предусматривается: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расширение работы по патриотическому воспитанию на всех уровнях;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приоритетных направлений работы по патриотическому воспитанию;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 патриотического воспитания;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и методов патриотического воспитания на основе новых информационных технологий;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патриотической направленности в курсах гуманитарных дисциплин;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гордости за Российское государство, родной край;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увековечение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памяти воинов, погибших при защите Отечества, выполнивших интернациональный долг на территориях других стран;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 у молодежи к достойному и самоотверженному служению обществу и государству, к выполнению обязанностей по защите Отечества;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органов местного самоуправления района в работе по патриотическому воспитанию;</w:t>
      </w:r>
    </w:p>
    <w:p w:rsidR="00A81331" w:rsidRPr="00F307DD" w:rsidRDefault="00A81331" w:rsidP="00A81331">
      <w:pPr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функционирования как отдельных элементов системы патриотического воспитания, так и всей системы в целом;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направления работы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моя семья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Учебная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«Воспитание патриота отечества»</w:t>
      </w:r>
    </w:p>
    <w:p w:rsidR="00A81331" w:rsidRPr="00F307DD" w:rsidRDefault="00F307DD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мой поселок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Внеурочная 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мой край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Внеклассная деятельность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– гражданин России</w:t>
      </w:r>
    </w:p>
    <w:p w:rsidR="00A81331" w:rsidRPr="00F307DD" w:rsidRDefault="00A81331" w:rsidP="00F307D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Учебная деятельность</w:t>
      </w:r>
    </w:p>
    <w:p w:rsidR="00F93302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</w:p>
    <w:p w:rsidR="00F93302" w:rsidRDefault="00F93302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  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 учащихся осуществляется, прежде всего,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процессе. Умелое использование общеобразовательных предметов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патриотического воспитания служит одним из средств в осмыслении</w:t>
      </w:r>
      <w:r w:rsid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понятий: патриотизм, Отечество, Родина, память, интернационализм, мужество, смелость, героизм, отвага, самопожертвование, гражданственность, Конституция государства и т.д.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Работа над понятиями начинается в младших классах, а затем продолжается в курсах истории России и обществознания. Изучение истории позволяет воспитывать учащихся на героических примерах прошлых поколений Александра Невского,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Д.Пожарского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К.Минина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А.Суворова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М.Кутузова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Г. Жукова, защитников Брестской крепости, Героев войны и труда, спорта, покорителей целины и строителей БАМа и др.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Овладение историческими знаниями неразрывно связано с дальнейшим развитием и укреплением патриотических чувств.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На уроках литературы формируются нравственные идеалы молодежи на примерах положительных героев, художественных произведений, устанавливается живая связь далекого прошлого с современностью, воспитывается чувство гордости за нашу Родину, её народ.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процессе изучения основ физики, биологии, географии, математики у учащихся формируется диалектическое понимание развития природы, учащиеся знакомятся с применением законов физики, химии, биологии в военном деле, влияние научно-технической революции на развитие военной техники, решают задачи, в содержании которых отражена военная тематика.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Перспективным направлением в обучении учащихся основам военной службы является применение в учебном процессе персональных компьютеров. На занятиях по информатике возможно использование специальных обучающих программ, позволяющих развивать у учащихся такие качества, необходимые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будущему  воину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быстрота реакции, навыки работы на сложной боевой технике. Кроме того, в проектной деятельности по информатике целесообразно привлекать учащихся к созданию презентаций, сайтов по военно-патриотической тематике.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В настоящее время на занятиях по разделу «Основы военной службы»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 с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учащимися старших классов изучаются следующие темы: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оборона - составная часть обороноспособности страны;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Вооруженные Силы России;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Боевые традиции Вооруженных Сил страны;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воинской чести;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военной службы;</w:t>
      </w:r>
    </w:p>
    <w:p w:rsidR="00A81331" w:rsidRPr="00F307DD" w:rsidRDefault="00A81331" w:rsidP="00A81331">
      <w:pPr>
        <w:numPr>
          <w:ilvl w:val="0"/>
          <w:numId w:val="16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Военнослужащий - защитник своего Отечества.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Кроме того, в конце учебного года остается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целесообразным  проведение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сборов с учащимися, юношами  10 классов, по основам военной службы.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военно-патриотическом воспитании необходимо уделять занятиям по физической культуре. Именно на этих занятиях формируются качества необходимые будущему защитнику Родины: сила, быстрота, гибкость, ловкость, выносливость, координация и точность движения.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итогом является выпускник-патриот, надежный будущий защитник Родины.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Внеурочная  деятельность</w:t>
      </w:r>
      <w:proofErr w:type="gramEnd"/>
    </w:p>
    <w:p w:rsidR="00A81331" w:rsidRPr="00F307DD" w:rsidRDefault="00A81331" w:rsidP="00A81331">
      <w:pPr>
        <w:shd w:val="clear" w:color="auto" w:fill="FFFFFF"/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 значение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имеет правильный выбор наиболее эффективных форм и методов патриотической работы во внеурочное время. Этот выбор необходимо осуществлять с учетом интересов учащихся, квалификации руководителей, состояния учебно-материальной базы, наличии организаций и учреждений, способных оказать необходимую помощь.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внеурочной деятельности: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часы;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представителями правовых структур, органов правопорядка;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музеев боевой и трудовой славы;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ветеранами войны и труда, воинами-афганцами, участниками чеченских событий, солдатами и офицерами срочной службы;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игры, дебаты, дискуссии по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правовой тематике;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конкурсы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викторины, конференции по данной теме;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празднование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воинской славы;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тимуровская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мужества, военно-спортивная игра «Зарница»;</w:t>
      </w:r>
    </w:p>
    <w:p w:rsidR="00A81331" w:rsidRPr="00F307DD" w:rsidRDefault="00A81331" w:rsidP="00A81331">
      <w:pPr>
        <w:numPr>
          <w:ilvl w:val="0"/>
          <w:numId w:val="17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митинги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литературно-музыкальные представления, концерты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знаменательным датам;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 школьного музея;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недели;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военно-патриотическому воспитанию;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обсуждение научно-популярных, документальных и художественных   фильмов на военно-исторические темы;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-оздоровительные соревнования;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операции;</w:t>
      </w:r>
    </w:p>
    <w:p w:rsidR="00A81331" w:rsidRPr="00F307DD" w:rsidRDefault="00A81331" w:rsidP="00A81331">
      <w:pPr>
        <w:numPr>
          <w:ilvl w:val="0"/>
          <w:numId w:val="18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экскурсии по родному краю.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Внеклассная деятельность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Внеклассная деятельность осуществляется через взаимодействие с общественными структурами с включением инновационных форм работы: проектной деятельности с использованием ИКТ.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воспитательной работы  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Школьные  конкурсы</w:t>
      </w:r>
      <w:proofErr w:type="gramEnd"/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«Моя родословная»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«Воспитание патриота Отечества»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Муниципальные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«Орден в моем доме»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Региональные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«Мои земляки»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Всероссийские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</w:t>
      </w:r>
    </w:p>
    <w:p w:rsidR="00A81331" w:rsidRPr="00F307DD" w:rsidRDefault="00A81331" w:rsidP="00F828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 «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Герои живут рядом»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40" w:righ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родителями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многих условий и факторов, влияющих на развитие и воспитание учащихся, по праву ведущим является семья. В ней закладываются основы личности. Только стабильная, благополучная семья, где сохраняется преемственность поколений, царит уважение друг к другу, может воспитывать высоко нравственную личность, настоящего патриота своей страны. Пример патриотизма – жизнь и подвиг отцов и дедов, ветеранов Великой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  войны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Поэтому успех в патриотическом воспитании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  от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педагогов работать с родителями. Работа педагога с родителями невозможно без их активного вовлечения в учебно-воспитательный процесс, в организацию и проведение различных мероприятий. Диагностирование показывает, что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нет  родителей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 равнодушных к судьбе своих детей. Родители хотят, чтобы их ребенок был признан не только в кругу семьи, но и в обществе, а это невозможно без таких качеств, как ответственность, гражданственность, патриотизм, любовь, уважение к своему Отечеству, его традициям. Продуктивность, взаимодействия педагогов и родителей в определенной степени обусловлено оптимальным выбором приемов, методов и форм работы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4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работы: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родословной  « Пишем родословную своей семьи»;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соревнования «Папа, мама, я – спортивная семья»;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запись воспоминаний родственников о Великой Отечественной  войне;</w:t>
      </w:r>
    </w:p>
    <w:p w:rsidR="00A81331" w:rsidRPr="00F307DD" w:rsidRDefault="00F8283C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Загляните в семейный альбом»;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круглым столом « Как молоды мы были…»;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собрание «Нужно ли воспитывать в ребенке патриотизм»;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«Слава защитникам Отечества», посвященные Дню защитников Отечества;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совместных игр «А ну-ка, парни!», «А ну-ка, мальчики!»;</w:t>
      </w:r>
    </w:p>
    <w:p w:rsidR="00A81331" w:rsidRPr="00F307DD" w:rsidRDefault="00A81331" w:rsidP="00A81331">
      <w:pPr>
        <w:numPr>
          <w:ilvl w:val="0"/>
          <w:numId w:val="19"/>
        </w:numPr>
        <w:shd w:val="clear" w:color="auto" w:fill="FFFFFF"/>
        <w:spacing w:after="0" w:line="240" w:lineRule="auto"/>
        <w:ind w:left="106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 – военными «Есть такая профессия – Родину защищать».</w:t>
      </w:r>
    </w:p>
    <w:p w:rsidR="00F93302" w:rsidRDefault="00F93302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Программа включает в себя </w:t>
      </w: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следующие  направления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 Направление «Я и моя семья»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учащимися семьи как важнейшей жизненной ценности.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Воспитывать культуру семейных отношений, позитивных семейных ценностей, чувство гордости и ответственности за свою семью;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Повышать педагогическую и психологическую компетенцию родителей;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Создавать условия для участия родителей в воспитательном процессе.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собрания, родительский лекторий, индивидуальное консультирование, совместные мероприятия, игры, анкетирование, семейные праздники, часы общения.</w:t>
      </w:r>
    </w:p>
    <w:p w:rsidR="00A81331" w:rsidRPr="00F307DD" w:rsidRDefault="00F8283C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 Направление «Я и мой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поселок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»</w:t>
      </w:r>
      <w:proofErr w:type="gramEnd"/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у учащихся любви к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 станице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как к своей малой Родине.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Изучать историю родной станицы;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Воспитывать у учащих</w:t>
      </w:r>
      <w:r w:rsidR="00F8283C">
        <w:rPr>
          <w:rFonts w:ascii="Times New Roman" w:eastAsia="Times New Roman" w:hAnsi="Times New Roman" w:cs="Times New Roman"/>
          <w:color w:val="000000"/>
          <w:sz w:val="24"/>
          <w:szCs w:val="24"/>
        </w:rPr>
        <w:t>ся позицию «Я – гражданин страны великой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Формировать ответственность за развитие и судьбу своего родного края.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тематические беседы, коллективные творческие дела, конкурсы, викторины по правовой тематике, праздники к Дням воинской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славы,  устный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журнал, встречи с интересными людьми, акции, диспуты.</w:t>
      </w:r>
    </w:p>
    <w:p w:rsidR="00A81331" w:rsidRPr="00F307DD" w:rsidRDefault="00EA35C5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3. Направление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 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и моя Якутия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осознание учащимися ценно</w:t>
      </w:r>
      <w:r w:rsidR="00EA35C5"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причастности к судьбе Якутии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прошлому, настоящему, будущему.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Воспитывать гордость за свою Родину, народных героев;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Сохранять историческую память поколений в памяти подрастающего поколения;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Способствовать формированию у учащихся чувства сопричастности к истории и ответственности за будущее страны.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4. Совершенствование системы воспитательной работы в классах казачьей направленности.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беседы, предметные недели, встречи с ветеранами Великой Отечественной войны, воинами–интернационалистами, конкурсы, посещение музеев, праздники, посвященные памятным датам, праздники «</w:t>
      </w:r>
      <w:r w:rsidR="00EA35C5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государственности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A35C5">
        <w:rPr>
          <w:rFonts w:ascii="Times New Roman" w:eastAsia="Times New Roman" w:hAnsi="Times New Roman" w:cs="Times New Roman"/>
          <w:color w:val="000000"/>
          <w:sz w:val="24"/>
          <w:szCs w:val="24"/>
        </w:rPr>
        <w:t>, «День Республики Саха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4. Направление </w:t>
      </w:r>
      <w:proofErr w:type="gramStart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 Я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– гражданин России»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гражданской и правовой направленности личности, активной жизненной позиции.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1. Воспитывать правосознание, способность к осознанию своих прав и прав другого человека;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Формировать культуру проявления гражданской позиции;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Формировать у учащихся систему знаний, уважения и интереса к государственным символам России.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Формы:</w:t>
      </w: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беседы, коллективные творческие дела, конкурсы, викторины по правовой тематике, устный журнал, встречи с интересными людьми, акции, диспуты.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эти направления взаимосвязаны и дополняют друг друга. Комплекс программных мероприятий предусматривает их воплощение в жизнь через: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компонент с рассмотрением гражданской тематики.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тематических бесед, творческих встреч и внеклассных воспитательных мероприятий.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тематических конкурсах, выставках.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классов казачьей направленности.</w:t>
      </w:r>
    </w:p>
    <w:p w:rsidR="00A81331" w:rsidRPr="00F307DD" w:rsidRDefault="00A81331" w:rsidP="00A813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сотрудничество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  социумом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общественными организациями.</w:t>
      </w:r>
    </w:p>
    <w:p w:rsidR="00F93302" w:rsidRDefault="00A81331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Взаимодействие школьных общественных структур</w:t>
      </w:r>
      <w:r w:rsidR="00F93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рамках программы</w:t>
      </w:r>
      <w:r w:rsidR="00F93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81331" w:rsidRPr="00F307DD" w:rsidRDefault="00F93302" w:rsidP="00F9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 патриотический клуб «Патриот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Волонтеры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Школьное ученическое самоуправление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Тимуровцы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библиотека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Кабинеты истории, основ безопасности жизнедеятельности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МО классных руководителей</w:t>
      </w:r>
    </w:p>
    <w:p w:rsidR="00A81331" w:rsidRPr="00F307DD" w:rsidRDefault="00A81331" w:rsidP="00F9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Взаимодействие с окружающим социумом в рамках программы</w:t>
      </w:r>
      <w:r w:rsidR="00F93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81331" w:rsidRPr="00F307DD" w:rsidRDefault="00F93302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Поселковые  библиотеки</w:t>
      </w:r>
      <w:proofErr w:type="gramEnd"/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 района</w:t>
      </w:r>
      <w:proofErr w:type="gramEnd"/>
    </w:p>
    <w:p w:rsidR="00F93302" w:rsidRDefault="00F93302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Поселковое общество ветеранов</w:t>
      </w:r>
    </w:p>
    <w:p w:rsidR="00A81331" w:rsidRPr="00F307DD" w:rsidRDefault="00A81331" w:rsidP="00F933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</w:t>
      </w:r>
      <w:r w:rsidR="00F93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 делам молодежи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Информационное обеспечение в области патриотического воспитания: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мер по информационному обеспечению в области патриотического воспитания предусматривается:</w:t>
      </w:r>
    </w:p>
    <w:p w:rsidR="00A81331" w:rsidRPr="00F307DD" w:rsidRDefault="00A81331" w:rsidP="00A81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более широкого участия средств массовой информации ученического самоуправления (школьная газета)  в пропаганде патриотизма;</w:t>
      </w:r>
    </w:p>
    <w:p w:rsidR="00A81331" w:rsidRPr="00F307DD" w:rsidRDefault="00A81331" w:rsidP="00A81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содействие расширению патриотической тематики в средствах массовой информации;</w:t>
      </w:r>
    </w:p>
    <w:p w:rsidR="00A81331" w:rsidRPr="00F307DD" w:rsidRDefault="00A81331" w:rsidP="00A8133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информационного пространства через школьный сайт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Совершенствование материально-технической базы учреждений, занимающихся работой патриотической направленности: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мер по совершенствованию материально-технической базы учреждений, занимающихся работой патриотической направленности предусматривается:</w:t>
      </w:r>
    </w:p>
    <w:p w:rsidR="00A81331" w:rsidRPr="00F307DD" w:rsidRDefault="00A81331" w:rsidP="00A8133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материально-технической базы школьного музея;</w:t>
      </w:r>
    </w:p>
    <w:p w:rsidR="00A81331" w:rsidRPr="00F307DD" w:rsidRDefault="00A81331" w:rsidP="00A8133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пополнение экспозиций и экспонатов школьного музея.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4. 2. Содержание управления системой патриотического воспитания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</w:t>
      </w:r>
      <w:proofErr w:type="gramEnd"/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школе: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оценка, прогнозирование и моделирование состояния процесса патриотического воспитания в школе с учетом тенденций общественного развития;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постановка текущих и перспективных задач воспитательной деятельности;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обоснованное планирование патриотического воспитания; подбор, обучение кадров;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 и действенности воспитательной работы и систематическое информирование  о ходе реализации задач патриотического воспитания;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корректировка системы воспитательных воздействий;</w:t>
      </w:r>
    </w:p>
    <w:p w:rsidR="00A81331" w:rsidRPr="00F307DD" w:rsidRDefault="00A81331" w:rsidP="00A8133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труда классных руководителей и обеспечение их прогрессивными методами и технологиями воспитательной работы.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4. 3. Поэтапное содержание реализации программы</w:t>
      </w:r>
    </w:p>
    <w:tbl>
      <w:tblPr>
        <w:tblW w:w="95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2"/>
        <w:gridCol w:w="2521"/>
      </w:tblGrid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1"/>
            <w:bookmarkStart w:id="3" w:name="29e2d64c7839f1b627c57f82291f28b42327b990"/>
            <w:bookmarkEnd w:id="2"/>
            <w:bookmarkEnd w:id="3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созданию</w:t>
            </w:r>
          </w:p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патриотического воспитания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 (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проектный)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2014-2015 уч. год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и программирование работы творческой группы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педагоги, учащиеся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Обсуждение и утверждение программы на педагогическом совете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Изучение научно-методической литературы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 концептуальных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положений по изучению эффективности воспитательного процесса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Организация работы семинара по теории и практике патриотического воспитания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 Проектирование модели личности выпускника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Научно-практическая конференция классных руководителей «Воспитание гражданина, патриота: опыт и проблемы»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Кадровое обеспечение реализации программы по патриотическому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 школьников</w:t>
            </w:r>
            <w:proofErr w:type="gramEnd"/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  этап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(практический)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2015-2018 уч. годы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мониторинга развития личности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Обновление содержания образования и способов воспитательной деятельности по обеспечению развития личности школьника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Ежегодное исследование эффективности программы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Проведение на базе школы праздников, семинаров, выставок, заседаний, конкурсов, фестивалей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учителя, учащиеся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Обобщение педагогического опыта по патриотическому воспитанию школьников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руководители МО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Обсуждение на педсоветах проблем, связанных с обновлением содержания воспитания учащихся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 программы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«Воспитание патриота Отечества»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 w:rsidP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Организация поисковой работы по сбору материалов о выпускниках школы, бойцах «горячих точек»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руководители,</w:t>
            </w:r>
          </w:p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gramEnd"/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Формирование гражданско-патриотической позиции учащихся через систему традиционных дел: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родному краю  ;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 гражданско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-патриотической песни;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рисунков «Мой край», «Армия и профессия военного глазами детей»; «Война глазами детей» и др.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знаний», «День защитника Отечества», «Салют, Победа», «Последний звонок»</w:t>
            </w:r>
          </w:p>
          <w:p w:rsidR="00F93302" w:rsidRPr="00F307DD" w:rsidRDefault="00F93302">
            <w:pPr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«Зарница» и др.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 этап (аналитический)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банка инновационных технологий патриотического воспитания и обучения школьников.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Обобщение опыта эффективных форм сотрудничества всех субъектов образовательного сообщества в рамках патриотического воспитания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руководители МО,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Подготовка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диагностико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-аналитических материалов об итогах реализации программы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  <w:tr w:rsidR="00F93302" w:rsidRPr="00F307DD" w:rsidTr="00F93302"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Проектирование перспективных путей и способов дальнейшего развития ОУ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302" w:rsidRPr="00F307DD" w:rsidRDefault="00F933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gramEnd"/>
          </w:p>
        </w:tc>
      </w:tr>
    </w:tbl>
    <w:p w:rsidR="00F93302" w:rsidRDefault="00F93302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5.  Характеристика основных ресурсов реализации программы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Интеллектуальные: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школы – творческий исследователь, владеющий методиками индивидуального и дифференцированного обучения, решает проблемы развивающего обучения, участвующий в разработке интегрированных уроков. Он является одновременно и воспитателем, так как способен составить программу духовного роста ребёнка, помочь в развитии индивидуальности каждого, владеет культурой общения и создаёт гуманистические отношения с учениками. 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   Координатор программы –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 директора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воспитательной работе,  куриру</w:t>
      </w:r>
      <w:r w:rsidR="00DE2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работу патриотического клуба, </w:t>
      </w: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тимуровскую и поисковую работу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Соисполнители программы:</w:t>
      </w:r>
    </w:p>
    <w:p w:rsidR="00A81331" w:rsidRPr="00F307DD" w:rsidRDefault="00DE29A8" w:rsidP="00A8133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организатор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 курирует работу школьного (ученического) самоуправления;</w:t>
      </w:r>
    </w:p>
    <w:p w:rsidR="00A81331" w:rsidRPr="00F307DD" w:rsidRDefault="00A81331" w:rsidP="00A8133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педагог, курирует работу по организации встреч с интересными людьми;</w:t>
      </w:r>
    </w:p>
    <w:p w:rsidR="00A81331" w:rsidRPr="00F307DD" w:rsidRDefault="00A81331" w:rsidP="00A8133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 школы;</w:t>
      </w:r>
    </w:p>
    <w:p w:rsidR="00A81331" w:rsidRPr="00F307DD" w:rsidRDefault="00A81331" w:rsidP="00A81331">
      <w:pPr>
        <w:numPr>
          <w:ilvl w:val="0"/>
          <w:numId w:val="26"/>
        </w:numPr>
        <w:shd w:val="clear" w:color="auto" w:fill="FFFFFF"/>
        <w:spacing w:after="0" w:line="240" w:lineRule="auto"/>
        <w:ind w:left="786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ветераны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Великой Отечественной войны и труда;</w:t>
      </w:r>
    </w:p>
    <w:p w:rsidR="00A81331" w:rsidRPr="00F307DD" w:rsidRDefault="00A81331" w:rsidP="00A81331">
      <w:pPr>
        <w:numPr>
          <w:ilvl w:val="0"/>
          <w:numId w:val="26"/>
        </w:numPr>
        <w:shd w:val="clear" w:color="auto" w:fill="FFFFFF"/>
        <w:spacing w:after="0" w:line="240" w:lineRule="auto"/>
        <w:ind w:left="786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Технические: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позволяет создать условия, необходимые для реализации данной программы: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кабинеты,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81331" w:rsidRPr="00F307DD" w:rsidRDefault="00DE29A8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</w:t>
      </w:r>
      <w:r w:rsidR="00A81331"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площадка,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тренажерный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зал, 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оборудованный и оформленный кабинет ОБЖ;  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 и ТСО,  мультимедийные проекторы;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Интернет;</w:t>
      </w:r>
    </w:p>
    <w:p w:rsidR="00A81331" w:rsidRPr="00F307DD" w:rsidRDefault="00A81331" w:rsidP="00A8133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Информационно-аналитические: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выставок по проблемам патриотического воспитания в школьной библиотеке;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банка данных статей периодической печати по проблематике программы;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стендов;</w:t>
      </w:r>
    </w:p>
    <w:p w:rsidR="00A81331" w:rsidRPr="00F307DD" w:rsidRDefault="00A81331" w:rsidP="00A81331">
      <w:pPr>
        <w:numPr>
          <w:ilvl w:val="0"/>
          <w:numId w:val="28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газеты 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  Диагностика эффективности содержания деятельности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воспитательной работы по данному направлению;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результатов воспитания (использование педагогических диагностик);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творческой работе  по проблемам патриотического воспитания;</w:t>
      </w:r>
    </w:p>
    <w:p w:rsidR="00A81331" w:rsidRPr="00F307DD" w:rsidRDefault="00A81331" w:rsidP="00A8133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объективные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статистические показатели:</w:t>
      </w:r>
    </w:p>
    <w:p w:rsidR="00A81331" w:rsidRPr="00F307DD" w:rsidRDefault="00A81331" w:rsidP="00A81331">
      <w:pPr>
        <w:numPr>
          <w:ilvl w:val="0"/>
          <w:numId w:val="30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(результаты) учащихся ОУ в школьных, муниципальных конкурсах и проектах по гражданско-патриотическому воспитанию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7.  Оценка эффективности реализации программы.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Прогнозирующий результат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результативности реализации Программы осуществляется на основе системы объективных критериев, которые определяют духовно-нравственные и количественные параметры.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Духовно-нравственные параметры: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развитие чувства гордости за свое Отечество и историю родного края;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позиций гражданина-патриота России;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физическому совершенству и здоровому образу жизни;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защите Отечества;</w:t>
      </w:r>
    </w:p>
    <w:p w:rsidR="00A81331" w:rsidRPr="00F307DD" w:rsidRDefault="00A81331" w:rsidP="00A81331">
      <w:pPr>
        <w:numPr>
          <w:ilvl w:val="0"/>
          <w:numId w:val="31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гуманистическое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 к окружающему миру.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Количественные параметры: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тимуровцы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 (численность, количество детей, ветеранов);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патриотический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клуб 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волонтерское  движение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(численность учащихся);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-патриотические стенды и выставки;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беседы на патриотическую тему;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мероприятиях и акциях по работе с ветеранами;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шефство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памятниками и захоронениями участников войны;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фестивалей, конкурсов по патриотической тематике;</w:t>
      </w:r>
    </w:p>
    <w:p w:rsidR="00A81331" w:rsidRPr="00F307DD" w:rsidRDefault="00A81331" w:rsidP="00A81331">
      <w:pPr>
        <w:numPr>
          <w:ilvl w:val="0"/>
          <w:numId w:val="32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военно-спортивных игр и туристско-краеведческих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left="72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слетов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81331" w:rsidRPr="00F307DD" w:rsidRDefault="00A81331" w:rsidP="00A81331">
      <w:pPr>
        <w:numPr>
          <w:ilvl w:val="0"/>
          <w:numId w:val="33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школьных газет, информационных бюллетеней патриотической направленности;</w:t>
      </w:r>
    </w:p>
    <w:p w:rsidR="00A81331" w:rsidRPr="00F307DD" w:rsidRDefault="00A81331" w:rsidP="00A81331">
      <w:pPr>
        <w:numPr>
          <w:ilvl w:val="0"/>
          <w:numId w:val="33"/>
        </w:numPr>
        <w:shd w:val="clear" w:color="auto" w:fill="FFFFFF"/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мемориальной доски</w:t>
      </w:r>
    </w:p>
    <w:p w:rsidR="00A81331" w:rsidRPr="00F307DD" w:rsidRDefault="00A81331" w:rsidP="00A81331">
      <w:pPr>
        <w:shd w:val="clear" w:color="auto" w:fill="FFFFFF"/>
        <w:spacing w:after="0" w:line="240" w:lineRule="auto"/>
        <w:ind w:right="34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реализации Программы измеряется стремлением школьников к выполнению гражданско-патриотического долга во всем многообразии его проявления, их умением и желанием сочетать общественные и личные интересы, реальным вкладом, вносимым в дело процветания Отечества.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8.  Список литературы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Караковский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Патриотическое воспитание в школе. М. 2004 год.  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система массовой школы. Под ред. Новиковой Л.И. М.1992 год.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система массовой школы. Проблемы и поиски. Под 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ред.Н.Л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. Селиванова. М. 2005 год.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Рухленко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 Патриотическое воспитание учащихся. Ж. «Практика административной работы в школе». 2004 год. №1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Смирнова И.Ф. Патриотическое воспитание. М. 2002 год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Рухленко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 Возможные формы педагогической деятельности с использованием музея. Ж. «Практика административной работы в школе». 2003 год. №7.</w:t>
      </w:r>
    </w:p>
    <w:p w:rsidR="00A81331" w:rsidRPr="00F307DD" w:rsidRDefault="00A81331" w:rsidP="00A81331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Богданова И.А., Давыдова </w:t>
      </w:r>
      <w:proofErr w:type="gram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М.А..</w:t>
      </w:r>
      <w:proofErr w:type="gram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– патриоты! Классные часы и внеклассные мероприятия. 1-11 классы. М., «</w:t>
      </w:r>
      <w:proofErr w:type="spellStart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F307DD">
        <w:rPr>
          <w:rFonts w:ascii="Times New Roman" w:eastAsia="Times New Roman" w:hAnsi="Times New Roman" w:cs="Times New Roman"/>
          <w:color w:val="000000"/>
          <w:sz w:val="24"/>
          <w:szCs w:val="24"/>
        </w:rPr>
        <w:t>», 2006 год</w:t>
      </w: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29A8" w:rsidRDefault="00DE29A8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31" w:rsidRPr="00F307DD" w:rsidRDefault="00A81331" w:rsidP="00A813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</w:t>
      </w:r>
    </w:p>
    <w:p w:rsidR="00A81331" w:rsidRPr="00F307DD" w:rsidRDefault="00A81331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A81331" w:rsidRPr="00F307DD" w:rsidRDefault="00DE29A8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«КССОШ» 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реализации программы </w:t>
      </w:r>
      <w:proofErr w:type="spellStart"/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гражданско</w:t>
      </w:r>
      <w:proofErr w:type="spellEnd"/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патриотического воспитания «Воспитание Патриота Отечества»</w:t>
      </w:r>
    </w:p>
    <w:p w:rsidR="00A81331" w:rsidRPr="00F307DD" w:rsidRDefault="00DE29A8" w:rsidP="00A81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2014 – 2018</w:t>
      </w:r>
      <w:r w:rsidR="00A81331" w:rsidRPr="00F3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годы</w:t>
      </w:r>
    </w:p>
    <w:tbl>
      <w:tblPr>
        <w:tblW w:w="1076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5632"/>
        <w:gridCol w:w="1407"/>
        <w:gridCol w:w="1559"/>
      </w:tblGrid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2"/>
            <w:bookmarkStart w:id="5" w:name="7f4d0940944c6962e215d64d4e1972c53e71c64e"/>
            <w:bookmarkEnd w:id="4"/>
            <w:bookmarkEnd w:id="5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мероприятий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мероприятий, направленных на патриотическое воспитание в урочное время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DE2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уроков в библиотеке школы, в </w:t>
            </w:r>
            <w:r w:rsidR="00DE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поселковой 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учитель истории,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интегрированных уроков истории, ОБЖ, литературы и ИЗО по патриотической тематике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литературы, ИЗО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недели истории, литературы, ОБЖ, физкультуры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литературы, ОБЖ,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на лучший реферат, сочинение, рассказ, стихотворение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литературы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 как условие воспитание патриотизма у школьников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массовых школьных мероприятий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Победе в 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 Отечественной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войне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посвященные воинам - интернационалистам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школьников с бывшими военнослужащими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  <w:proofErr w:type="gramEnd"/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выставочных экспозиций: «Они сражались за Родину», «Ничто не забыто, никто не забыт»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учителя истории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смотров песни и строя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общешкольных мероприятий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операции «Забота»:</w:t>
            </w:r>
          </w:p>
          <w:p w:rsidR="00A81331" w:rsidRPr="00F307DD" w:rsidRDefault="00A8133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поздравление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ветеранов войны и труда;</w:t>
            </w:r>
          </w:p>
          <w:p w:rsidR="00A81331" w:rsidRPr="00F307DD" w:rsidRDefault="00A81331">
            <w:pPr>
              <w:numPr>
                <w:ilvl w:val="0"/>
                <w:numId w:val="3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тимуровская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ветеранами войны и героями тыла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 ветеранов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районной игре «Зарница»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  <w:proofErr w:type="gram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 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школьной мемориальной доской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часы, беседы, лекции, утренники, праздники на военно-патриотические темы.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Физкультурно-оздоровительная и военно-спортивная деятельность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753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 «Кросс-нации»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физкультуры, ОБЖ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Дня здоровья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физкультуры, ОБЖ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по мини-футболу, волейболу, баскетболу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первенства по легкой атлетике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 соревнованиях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 w:rsidP="00753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 событиям ВОВ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 «Почетные граждане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поселка,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75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Республики</w:t>
            </w: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сочинений, рисунков, викторин на темы «Моя родословная», «Край родной»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походов по родному краю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альбомов о родном крае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видеофонда</w:t>
            </w:r>
            <w:proofErr w:type="spellEnd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DVD, для проведения классных часов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СD – и </w:t>
            </w:r>
            <w:proofErr w:type="spell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аудифонда</w:t>
            </w:r>
            <w:proofErr w:type="spellEnd"/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подписки на периодические издания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сценариев традиционных школьных праздников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положений о различных спортивных соревнованиях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опыта работы школы в средствах массовой информации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Редактор школьной газеты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итогов мероприятий в наглядной агитации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мероприятие</w:t>
            </w:r>
          </w:p>
        </w:tc>
      </w:tr>
      <w:tr w:rsidR="00A81331" w:rsidRPr="00F307DD" w:rsidTr="00F307DD"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7535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1331" w:rsidRPr="00F307DD" w:rsidRDefault="00A813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:rsidR="00A81331" w:rsidRPr="00F307DD" w:rsidRDefault="00A81331" w:rsidP="00A81331">
      <w:pPr>
        <w:rPr>
          <w:rFonts w:ascii="Times New Roman" w:hAnsi="Times New Roman" w:cs="Times New Roman"/>
          <w:sz w:val="24"/>
          <w:szCs w:val="24"/>
        </w:rPr>
      </w:pPr>
    </w:p>
    <w:p w:rsidR="00A81331" w:rsidRDefault="00A81331">
      <w:pPr>
        <w:rPr>
          <w:rFonts w:ascii="Times New Roman" w:hAnsi="Times New Roman" w:cs="Times New Roman"/>
          <w:sz w:val="24"/>
          <w:szCs w:val="24"/>
        </w:rPr>
      </w:pPr>
    </w:p>
    <w:p w:rsidR="00BE6573" w:rsidRDefault="00BE6573">
      <w:pPr>
        <w:rPr>
          <w:rFonts w:ascii="Times New Roman" w:hAnsi="Times New Roman" w:cs="Times New Roman"/>
          <w:sz w:val="24"/>
          <w:szCs w:val="24"/>
        </w:rPr>
      </w:pPr>
    </w:p>
    <w:p w:rsidR="00BE6573" w:rsidRDefault="00BE657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1417"/>
        <w:gridCol w:w="4394"/>
      </w:tblGrid>
      <w:tr w:rsidR="00BE6573" w:rsidRPr="00BE6573" w:rsidTr="00BE6573">
        <w:trPr>
          <w:trHeight w:val="124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6573" w:rsidRPr="00BE6573" w:rsidRDefault="00BE6573" w:rsidP="00BE65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МУНИЦИПАЛЬНОЕ БЮДЖЕТНОЕ ОБРАЗОВАНИЕ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"ВИЛЮЙСКИЙ УЛУС (РАЙОН)" 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РЕСПУБЛИКИ САХА (ЯКУТИЯ)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КЫСЫЛ-СЫРСКАЯ СРЕДНЯЯ ОБЩЕОБРАЗОВАТЕЛЬНАЯ ШКОЛА 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САХА РЕСПУБЛИКАТЫН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БҐЛҐҐ УЛУУ¤А (ОРОЙУОНА)</w:t>
            </w:r>
          </w:p>
          <w:p w:rsidR="00BE6573" w:rsidRPr="00BE6573" w:rsidRDefault="00BE6573" w:rsidP="00BE65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МУНИЦИПАЛЬНАЙ ТЭРИЛЛИИТЭ</w:t>
            </w:r>
          </w:p>
          <w:p w:rsidR="00BE6573" w:rsidRPr="00BE6573" w:rsidRDefault="00BE6573" w:rsidP="00BE65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Кы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ыл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proofErr w:type="gram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Сыр 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орто</w:t>
            </w:r>
            <w:proofErr w:type="spellEnd"/>
            <w:proofErr w:type="gramEnd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оскуолата</w:t>
            </w:r>
            <w:proofErr w:type="spellEnd"/>
          </w:p>
        </w:tc>
      </w:tr>
      <w:tr w:rsidR="00BE6573" w:rsidRPr="00BE6573" w:rsidTr="00BE6573">
        <w:trPr>
          <w:trHeight w:val="531"/>
        </w:trPr>
        <w:tc>
          <w:tcPr>
            <w:tcW w:w="440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678214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п.Кысыл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-Сыр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ул.Интернациональная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1</w:t>
            </w:r>
          </w:p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 20-</w:t>
            </w:r>
            <w:proofErr w:type="gram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449  факс</w:t>
            </w:r>
            <w:proofErr w:type="gram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20-450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BE6573" w:rsidRPr="00BE6573" w:rsidRDefault="00BE6573" w:rsidP="00BE657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678214 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б.Кы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</w:t>
            </w:r>
            <w:proofErr w:type="spell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ыл</w:t>
            </w:r>
            <w:proofErr w:type="spell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gram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Сыр ,</w:t>
            </w:r>
            <w:proofErr w:type="gram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Интернациональная, уул,1  тел. 20-449  факс. 20-450                      </w:t>
            </w:r>
          </w:p>
          <w:p w:rsidR="00BE6573" w:rsidRPr="00BE6573" w:rsidRDefault="00BE6573" w:rsidP="00BE657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E6573" w:rsidRPr="00BE6573" w:rsidTr="00BE6573">
        <w:trPr>
          <w:trHeight w:val="70"/>
        </w:trPr>
        <w:tc>
          <w:tcPr>
            <w:tcW w:w="10215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E6573" w:rsidRPr="00BE6573" w:rsidTr="00BE6573"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 27</w:t>
            </w:r>
            <w:proofErr w:type="gramEnd"/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»   августа  2014</w:t>
            </w: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573" w:rsidRPr="00BE6573" w:rsidRDefault="00BE6573" w:rsidP="00BE65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BE65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№  </w:t>
            </w:r>
          </w:p>
        </w:tc>
      </w:tr>
    </w:tbl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Программы </w:t>
      </w:r>
      <w:r w:rsidRPr="00BE6573">
        <w:rPr>
          <w:rFonts w:ascii="Times New Roman" w:eastAsia="Times New Roman" w:hAnsi="Times New Roman" w:cs="Times New Roman"/>
          <w:bCs/>
          <w:sz w:val="24"/>
          <w:szCs w:val="24"/>
        </w:rPr>
        <w:t>гражданско-патриотического воспитания</w:t>
      </w:r>
      <w:r w:rsidRP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>«Воспитание патриота Отечества»</w:t>
      </w:r>
    </w:p>
    <w:p w:rsid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BE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2014 – 2018 уч. годы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>и плана работы по проведению месячника</w:t>
      </w:r>
    </w:p>
    <w:p w:rsidR="00BE6573" w:rsidRPr="00BE6573" w:rsidRDefault="00BE6573" w:rsidP="00BE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6573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proofErr w:type="gramEnd"/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 воспитания учащихся»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ПРИКАЗЫВАЮ: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573" w:rsidRPr="00BE6573" w:rsidRDefault="00BE6573" w:rsidP="00BE65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Программу 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гражданско-патриотического </w:t>
      </w:r>
      <w:proofErr w:type="gramStart"/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воспитания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BE6573">
        <w:rPr>
          <w:rFonts w:ascii="Times New Roman" w:eastAsia="Times New Roman" w:hAnsi="Times New Roman" w:cs="Times New Roman"/>
          <w:sz w:val="24"/>
          <w:szCs w:val="24"/>
        </w:rPr>
        <w:t>Воспитание патриота Отечества»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>на 2014 – 2018 уч. годы</w:t>
      </w:r>
    </w:p>
    <w:p w:rsidR="00BE6573" w:rsidRPr="00BE6573" w:rsidRDefault="00BE6573" w:rsidP="00BE65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Утвердить план работы школы по проведению месячника патриотического воспитания учащихся</w:t>
      </w:r>
    </w:p>
    <w:p w:rsidR="00BE6573" w:rsidRPr="00BE6573" w:rsidRDefault="00BE6573" w:rsidP="00BE65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Классным руководителям1-11 классов в своей работе руководствоваться утверждённым</w:t>
      </w:r>
      <w:r>
        <w:rPr>
          <w:rFonts w:ascii="Times New Roman" w:eastAsia="Times New Roman" w:hAnsi="Times New Roman" w:cs="Times New Roman"/>
          <w:sz w:val="24"/>
          <w:szCs w:val="24"/>
        </w:rPr>
        <w:t>и Программой и</w:t>
      </w: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 планом работы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573" w:rsidRDefault="00BE6573" w:rsidP="00BE6573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зам директора по ВР Заболотную Н. В. </w:t>
      </w:r>
    </w:p>
    <w:p w:rsidR="00BE6573" w:rsidRDefault="00BE6573" w:rsidP="00BE657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BE6573" w:rsidRDefault="00BE6573" w:rsidP="00BE657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6" w:name="_GoBack"/>
      <w:bookmarkEnd w:id="6"/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573">
        <w:rPr>
          <w:rFonts w:ascii="Times New Roman" w:eastAsia="Times New Roman" w:hAnsi="Times New Roman" w:cs="Times New Roman"/>
          <w:sz w:val="24"/>
          <w:szCs w:val="24"/>
        </w:rPr>
        <w:t>Директор школы                                                                    Т.М. Богданова</w:t>
      </w: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BE6573" w:rsidRDefault="00BE6573" w:rsidP="00BE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573" w:rsidRPr="00F307DD" w:rsidRDefault="00BE6573">
      <w:pPr>
        <w:rPr>
          <w:rFonts w:ascii="Times New Roman" w:hAnsi="Times New Roman" w:cs="Times New Roman"/>
          <w:sz w:val="24"/>
          <w:szCs w:val="24"/>
        </w:rPr>
      </w:pPr>
    </w:p>
    <w:sectPr w:rsidR="00BE6573" w:rsidRPr="00F307DD" w:rsidSect="00F307D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F7F"/>
    <w:multiLevelType w:val="multilevel"/>
    <w:tmpl w:val="752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90E74"/>
    <w:multiLevelType w:val="multilevel"/>
    <w:tmpl w:val="760E8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B1959"/>
    <w:multiLevelType w:val="multilevel"/>
    <w:tmpl w:val="515A5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820C6"/>
    <w:multiLevelType w:val="multilevel"/>
    <w:tmpl w:val="F47C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44712C"/>
    <w:multiLevelType w:val="multilevel"/>
    <w:tmpl w:val="CAF4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D62881"/>
    <w:multiLevelType w:val="multilevel"/>
    <w:tmpl w:val="209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534F06"/>
    <w:multiLevelType w:val="multilevel"/>
    <w:tmpl w:val="DF1E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E5A95"/>
    <w:multiLevelType w:val="multilevel"/>
    <w:tmpl w:val="B9A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A94037"/>
    <w:multiLevelType w:val="multilevel"/>
    <w:tmpl w:val="675C9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F6C7D"/>
    <w:multiLevelType w:val="multilevel"/>
    <w:tmpl w:val="8DBA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520B69"/>
    <w:multiLevelType w:val="multilevel"/>
    <w:tmpl w:val="EC5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240A14"/>
    <w:multiLevelType w:val="multilevel"/>
    <w:tmpl w:val="9C30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53D1F"/>
    <w:multiLevelType w:val="multilevel"/>
    <w:tmpl w:val="0EEA9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43E4F"/>
    <w:multiLevelType w:val="multilevel"/>
    <w:tmpl w:val="53762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D61F3"/>
    <w:multiLevelType w:val="multilevel"/>
    <w:tmpl w:val="EA1A7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4F3D23"/>
    <w:multiLevelType w:val="multilevel"/>
    <w:tmpl w:val="2D62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3B0351"/>
    <w:multiLevelType w:val="multilevel"/>
    <w:tmpl w:val="D05CE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893E5A"/>
    <w:multiLevelType w:val="multilevel"/>
    <w:tmpl w:val="9B1CE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A0F89"/>
    <w:multiLevelType w:val="multilevel"/>
    <w:tmpl w:val="40CC4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C62CCF"/>
    <w:multiLevelType w:val="multilevel"/>
    <w:tmpl w:val="7FD8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F1436E"/>
    <w:multiLevelType w:val="hybridMultilevel"/>
    <w:tmpl w:val="1C92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55803"/>
    <w:multiLevelType w:val="multilevel"/>
    <w:tmpl w:val="5D863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7B53CA"/>
    <w:multiLevelType w:val="multilevel"/>
    <w:tmpl w:val="6FD6E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FC39A4"/>
    <w:multiLevelType w:val="multilevel"/>
    <w:tmpl w:val="0A0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EE0643"/>
    <w:multiLevelType w:val="hybridMultilevel"/>
    <w:tmpl w:val="D472B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4471A"/>
    <w:multiLevelType w:val="multilevel"/>
    <w:tmpl w:val="060AF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A42290"/>
    <w:multiLevelType w:val="multilevel"/>
    <w:tmpl w:val="4D7AC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2744EC"/>
    <w:multiLevelType w:val="multilevel"/>
    <w:tmpl w:val="9D36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6071C3"/>
    <w:multiLevelType w:val="multilevel"/>
    <w:tmpl w:val="509E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FCB0192"/>
    <w:multiLevelType w:val="multilevel"/>
    <w:tmpl w:val="BD0A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00F3169"/>
    <w:multiLevelType w:val="multilevel"/>
    <w:tmpl w:val="769CE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E4610D"/>
    <w:multiLevelType w:val="multilevel"/>
    <w:tmpl w:val="E0D8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912EEA"/>
    <w:multiLevelType w:val="multilevel"/>
    <w:tmpl w:val="F7E6DF40"/>
    <w:lvl w:ilvl="0">
      <w:start w:val="1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D05BE5"/>
    <w:multiLevelType w:val="multilevel"/>
    <w:tmpl w:val="663C937C"/>
    <w:lvl w:ilvl="0">
      <w:start w:val="1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A62E0"/>
    <w:multiLevelType w:val="multilevel"/>
    <w:tmpl w:val="0E5A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416E75"/>
    <w:multiLevelType w:val="multilevel"/>
    <w:tmpl w:val="AFDC1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6B53F7"/>
    <w:multiLevelType w:val="multilevel"/>
    <w:tmpl w:val="D3CC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3"/>
  </w:num>
  <w:num w:numId="3">
    <w:abstractNumId w:val="28"/>
  </w:num>
  <w:num w:numId="4">
    <w:abstractNumId w:val="27"/>
  </w:num>
  <w:num w:numId="5">
    <w:abstractNumId w:val="4"/>
  </w:num>
  <w:num w:numId="6">
    <w:abstractNumId w:val="7"/>
  </w:num>
  <w:num w:numId="7">
    <w:abstractNumId w:val="19"/>
  </w:num>
  <w:num w:numId="8">
    <w:abstractNumId w:val="31"/>
  </w:num>
  <w:num w:numId="9">
    <w:abstractNumId w:val="34"/>
  </w:num>
  <w:num w:numId="10">
    <w:abstractNumId w:val="36"/>
  </w:num>
  <w:num w:numId="11">
    <w:abstractNumId w:val="29"/>
  </w:num>
  <w:num w:numId="12">
    <w:abstractNumId w:val="9"/>
  </w:num>
  <w:num w:numId="13">
    <w:abstractNumId w:val="3"/>
  </w:num>
  <w:num w:numId="14">
    <w:abstractNumId w:val="10"/>
  </w:num>
  <w:num w:numId="15">
    <w:abstractNumId w:val="12"/>
  </w:num>
  <w:num w:numId="16">
    <w:abstractNumId w:val="35"/>
  </w:num>
  <w:num w:numId="17">
    <w:abstractNumId w:val="2"/>
  </w:num>
  <w:num w:numId="18">
    <w:abstractNumId w:val="33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1"/>
  </w:num>
  <w:num w:numId="23">
    <w:abstractNumId w:val="26"/>
  </w:num>
  <w:num w:numId="24">
    <w:abstractNumId w:val="1"/>
  </w:num>
  <w:num w:numId="25">
    <w:abstractNumId w:val="13"/>
  </w:num>
  <w:num w:numId="26">
    <w:abstractNumId w:val="30"/>
  </w:num>
  <w:num w:numId="27">
    <w:abstractNumId w:val="22"/>
  </w:num>
  <w:num w:numId="28">
    <w:abstractNumId w:val="14"/>
  </w:num>
  <w:num w:numId="29">
    <w:abstractNumId w:val="8"/>
  </w:num>
  <w:num w:numId="30">
    <w:abstractNumId w:val="0"/>
  </w:num>
  <w:num w:numId="31">
    <w:abstractNumId w:val="17"/>
  </w:num>
  <w:num w:numId="32">
    <w:abstractNumId w:val="18"/>
  </w:num>
  <w:num w:numId="33">
    <w:abstractNumId w:val="32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67"/>
    <w:rsid w:val="002D375A"/>
    <w:rsid w:val="00355361"/>
    <w:rsid w:val="003A3067"/>
    <w:rsid w:val="00753567"/>
    <w:rsid w:val="00936FEE"/>
    <w:rsid w:val="00A001D0"/>
    <w:rsid w:val="00A26543"/>
    <w:rsid w:val="00A81331"/>
    <w:rsid w:val="00BE6573"/>
    <w:rsid w:val="00DE29A8"/>
    <w:rsid w:val="00EA35C5"/>
    <w:rsid w:val="00F307DD"/>
    <w:rsid w:val="00F8283C"/>
    <w:rsid w:val="00F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3D3DD-15A9-48D1-9614-8BC6379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3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5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88D2-BDF9-48CF-BEE9-AEC6ACAB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5508</Words>
  <Characters>31397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2015-05-20T08:06:00Z</cp:lastPrinted>
  <dcterms:created xsi:type="dcterms:W3CDTF">2015-05-19T07:53:00Z</dcterms:created>
  <dcterms:modified xsi:type="dcterms:W3CDTF">2016-12-06T02:19:00Z</dcterms:modified>
</cp:coreProperties>
</file>