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AF" w:rsidRPr="00B25C1E" w:rsidRDefault="005147AF" w:rsidP="00B25C1E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C1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147AF" w:rsidRPr="00B25C1E" w:rsidRDefault="005147AF" w:rsidP="00B25C1E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C1E">
        <w:rPr>
          <w:rFonts w:ascii="Times New Roman" w:hAnsi="Times New Roman" w:cs="Times New Roman"/>
          <w:b/>
          <w:sz w:val="24"/>
          <w:szCs w:val="24"/>
        </w:rPr>
        <w:t>Кысыл-Сырская средняя общеобразовательная школа</w:t>
      </w:r>
    </w:p>
    <w:p w:rsidR="005147AF" w:rsidRPr="00B25C1E" w:rsidRDefault="005147AF" w:rsidP="00B25C1E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Y="8"/>
        <w:tblW w:w="4700" w:type="pct"/>
        <w:tblInd w:w="0" w:type="dxa"/>
        <w:tblLook w:val="01E0"/>
      </w:tblPr>
      <w:tblGrid>
        <w:gridCol w:w="5091"/>
        <w:gridCol w:w="4305"/>
      </w:tblGrid>
      <w:tr w:rsidR="005147AF" w:rsidRPr="00B25C1E" w:rsidTr="005147AF"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B25C1E">
              <w:rPr>
                <w:b/>
                <w:sz w:val="24"/>
                <w:szCs w:val="24"/>
              </w:rPr>
              <w:t>«Рассмотрено»</w:t>
            </w:r>
          </w:p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На МО классных руководителей</w:t>
            </w:r>
          </w:p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Протокол № ___</w:t>
            </w:r>
          </w:p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от «__»__________________2012 г.</w:t>
            </w:r>
          </w:p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B25C1E">
              <w:rPr>
                <w:b/>
                <w:sz w:val="24"/>
                <w:szCs w:val="24"/>
              </w:rPr>
              <w:t>«Утверждаю»</w:t>
            </w:r>
          </w:p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Директор МБОУ КССОШ Богданова Т.М.</w:t>
            </w:r>
          </w:p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Приказ № ___</w:t>
            </w:r>
          </w:p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  <w:r w:rsidRPr="00B25C1E">
              <w:rPr>
                <w:sz w:val="24"/>
                <w:szCs w:val="24"/>
              </w:rPr>
              <w:t>от «__»_____________2012 г.</w:t>
            </w:r>
          </w:p>
          <w:p w:rsidR="005147AF" w:rsidRPr="00B25C1E" w:rsidRDefault="005147AF" w:rsidP="00B25C1E">
            <w:pPr>
              <w:tabs>
                <w:tab w:val="left" w:pos="928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147AF" w:rsidRPr="00B25C1E" w:rsidRDefault="005147AF" w:rsidP="00B25C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009B" w:rsidRDefault="00D6009B" w:rsidP="00B25C1E">
      <w:pPr>
        <w:rPr>
          <w:rFonts w:ascii="Times New Roman" w:hAnsi="Times New Roman" w:cs="Times New Roman"/>
          <w:sz w:val="24"/>
          <w:szCs w:val="24"/>
        </w:rPr>
      </w:pPr>
    </w:p>
    <w:p w:rsidR="00B25C1E" w:rsidRPr="00B25C1E" w:rsidRDefault="00B25C1E" w:rsidP="00B25C1E">
      <w:pPr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5C1E">
        <w:rPr>
          <w:rFonts w:ascii="Times New Roman" w:hAnsi="Times New Roman" w:cs="Times New Roman"/>
          <w:b/>
          <w:i/>
          <w:sz w:val="28"/>
          <w:szCs w:val="28"/>
        </w:rPr>
        <w:t>Программа пр</w:t>
      </w:r>
      <w:r w:rsidR="00B25C1E" w:rsidRPr="00B25C1E">
        <w:rPr>
          <w:rFonts w:ascii="Times New Roman" w:hAnsi="Times New Roman" w:cs="Times New Roman"/>
          <w:b/>
          <w:i/>
          <w:sz w:val="28"/>
          <w:szCs w:val="28"/>
        </w:rPr>
        <w:t>офориентационной работы в школе  на 2012-2017 год</w:t>
      </w: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9B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C1E" w:rsidRDefault="00B25C1E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C1E" w:rsidRDefault="00B25C1E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C1E" w:rsidRDefault="00B25C1E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C1E" w:rsidRDefault="00B25C1E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C1E" w:rsidRPr="00B25C1E" w:rsidRDefault="00B25C1E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C1E" w:rsidRPr="00B25C1E" w:rsidRDefault="005147AF" w:rsidP="00B25C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>2012</w:t>
      </w:r>
      <w:r w:rsidR="00B25C1E" w:rsidRPr="00B25C1E">
        <w:rPr>
          <w:rFonts w:ascii="Times New Roman" w:hAnsi="Times New Roman" w:cs="Times New Roman"/>
          <w:sz w:val="24"/>
          <w:szCs w:val="24"/>
        </w:rPr>
        <w:t>год</w:t>
      </w:r>
    </w:p>
    <w:p w:rsidR="00D6009B" w:rsidRPr="00B25C1E" w:rsidRDefault="00D6009B" w:rsidP="00B25C1E">
      <w:pPr>
        <w:spacing w:after="3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Программа профориентационной работы.</w:t>
      </w:r>
    </w:p>
    <w:p w:rsidR="00D6009B" w:rsidRPr="00B25C1E" w:rsidRDefault="00D6009B" w:rsidP="00B25C1E">
      <w:pPr>
        <w:spacing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5C1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Обоснование необходимости создания программы по профессиональной ориентации учащихся МБОУ «</w:t>
      </w:r>
      <w:r w:rsidR="005147AF" w:rsidRPr="00B25C1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КССОШ</w:t>
      </w:r>
      <w:r w:rsidRPr="00B25C1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».</w:t>
      </w:r>
      <w:r w:rsidRPr="00B25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09B" w:rsidRPr="00B25C1E" w:rsidRDefault="00D6009B" w:rsidP="00B25C1E">
      <w:pPr>
        <w:pStyle w:val="a3"/>
        <w:ind w:firstLine="567"/>
        <w:rPr>
          <w:rFonts w:ascii="Times New Roman" w:hAnsi="Times New Roman"/>
        </w:rPr>
      </w:pPr>
      <w:r w:rsidRPr="00B25C1E">
        <w:rPr>
          <w:rFonts w:ascii="Times New Roman" w:hAnsi="Times New Roman"/>
        </w:rPr>
        <w:t>Профессиональная подготовка молодежи начинается еще в школьные годы. Одной из приоритетных задач современного образования в условиях модернизации является подготовка школьника к осознанному профессиональному выбору. Реально школьник, особенно в подростковом возрасте, самостоятельно осуществить профессиональный выбор не может, поскольку он еще не готов в полной мере осознать все стороны своей будущей жизни. Он нуждается в поддержке со стороны взрослых, психолого-педагогическом сопровождении, совместной деятельности школы, семьи, социума. Недостаточная сформированность мотивов саморазвития личности школьника и ее готовности к выбору будущей профессии – важная проблема, которую необходимо решать, не откладывая. Поэтому главная задача общеобразовательного учреждения на сегодняшний день – подготовить ученика (а затем и выпускника школы) к выбору и реализации дальнейшего варианта продолжения образования и к последующему профессиональному самоопределению. Для этого необходимо сформировать у школьников социально значимые внутренние (психологические) регуляторы поведения и деятельности в связи с выбором профессии; создавать внешние и внутренние условия социально ценной активной деятельности в профессиональном самоопределении. Профессиональное самоопределение – процесс развития личности, внутренним содержанием которого является формирование системы знаний о мире труда, положительной трудовой направленности, практических умений и навыков в общественно значимой деятельности.</w:t>
      </w:r>
      <w:r w:rsidRPr="00B25C1E">
        <w:rPr>
          <w:rFonts w:ascii="Times New Roman" w:hAnsi="Times New Roman"/>
        </w:rPr>
        <w:br/>
        <w:t xml:space="preserve">        </w:t>
      </w:r>
      <w:r w:rsidRPr="00B25C1E">
        <w:rPr>
          <w:rFonts w:ascii="Times New Roman" w:hAnsi="Times New Roman"/>
          <w:color w:val="000000"/>
        </w:rPr>
        <w:t xml:space="preserve">Необходимость создания программы по профориентационной деятельности объясняется, во-первых, значимостью данного направления деятельности в системе образования; во-вторых, координацией деятельности работников образовательного учреждения по повышению эффективности профориентационной работы среди учащихся, их родителей, её конкретизацией с учетом потребностей предприятий </w:t>
      </w:r>
      <w:r w:rsidR="005147AF" w:rsidRPr="00B25C1E">
        <w:rPr>
          <w:rFonts w:ascii="Times New Roman" w:hAnsi="Times New Roman"/>
          <w:color w:val="000000"/>
        </w:rPr>
        <w:t xml:space="preserve">посёлка </w:t>
      </w:r>
      <w:r w:rsidRPr="00B25C1E">
        <w:rPr>
          <w:rFonts w:ascii="Times New Roman" w:hAnsi="Times New Roman"/>
          <w:color w:val="000000"/>
        </w:rPr>
        <w:t>и перспективы размещения производительных сил на территории</w:t>
      </w:r>
      <w:r w:rsidR="005147AF" w:rsidRPr="00B25C1E">
        <w:rPr>
          <w:rFonts w:ascii="Times New Roman" w:hAnsi="Times New Roman"/>
          <w:color w:val="000000"/>
        </w:rPr>
        <w:t>Республики Саха</w:t>
      </w:r>
      <w:r w:rsidRPr="00B25C1E">
        <w:rPr>
          <w:rFonts w:ascii="Times New Roman" w:hAnsi="Times New Roman"/>
          <w:color w:val="000000"/>
        </w:rPr>
        <w:t xml:space="preserve">; в-третьих, важностью создания взаимодействия школы с предприятиями </w:t>
      </w:r>
      <w:r w:rsidR="005147AF" w:rsidRPr="00B25C1E">
        <w:rPr>
          <w:rFonts w:ascii="Times New Roman" w:hAnsi="Times New Roman"/>
          <w:color w:val="000000"/>
        </w:rPr>
        <w:t xml:space="preserve">посёлка и улуса </w:t>
      </w:r>
      <w:r w:rsidRPr="00B25C1E">
        <w:rPr>
          <w:rFonts w:ascii="Times New Roman" w:hAnsi="Times New Roman"/>
          <w:color w:val="000000"/>
        </w:rPr>
        <w:t>на основе признания значимости проблемы управления трудовыми ресурсами и профориентационной работы.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Цели:</w:t>
      </w:r>
    </w:p>
    <w:p w:rsidR="00D6009B" w:rsidRPr="00B25C1E" w:rsidRDefault="00D6009B" w:rsidP="00B25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комплекс мер по профориентации учащихся и обеспечить конкретные целенаправленные действия по ориентации учащихся на</w:t>
      </w:r>
      <w:r w:rsidR="005147AF"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профессии, востребованные в республике</w:t>
      </w: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создание условий для более успешной социализации выпускников. </w:t>
      </w:r>
    </w:p>
    <w:p w:rsidR="00D6009B" w:rsidRPr="00B25C1E" w:rsidRDefault="00D6009B" w:rsidP="00B25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C1E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образовательных потребностей учащихся в соответствие с рынком труда на основе личностно-ориентированного подхода .</w:t>
      </w:r>
    </w:p>
    <w:p w:rsidR="00D6009B" w:rsidRPr="00B25C1E" w:rsidRDefault="00D6009B" w:rsidP="00B25C1E">
      <w:pPr>
        <w:pStyle w:val="a3"/>
        <w:rPr>
          <w:rFonts w:ascii="Times New Roman" w:hAnsi="Times New Roman"/>
        </w:rPr>
      </w:pPr>
      <w:r w:rsidRPr="00B25C1E">
        <w:rPr>
          <w:rFonts w:ascii="Times New Roman" w:hAnsi="Times New Roman"/>
          <w:b/>
          <w:bCs/>
          <w:color w:val="000000"/>
        </w:rPr>
        <w:t>Задачи:</w:t>
      </w:r>
      <w:r w:rsidRPr="00B25C1E">
        <w:rPr>
          <w:rFonts w:ascii="Times New Roman" w:hAnsi="Times New Roman"/>
          <w:color w:val="000000"/>
        </w:rPr>
        <w:br/>
        <w:t xml:space="preserve">– Координация действий руководителей, педагогов, психолога, шефов по повышению эффективности профориентационной работы среди учащихся и их родителей с учетом потребностей предприятий </w:t>
      </w:r>
      <w:r w:rsidR="005147AF" w:rsidRPr="00B25C1E">
        <w:rPr>
          <w:rFonts w:ascii="Times New Roman" w:hAnsi="Times New Roman"/>
          <w:color w:val="000000"/>
        </w:rPr>
        <w:t xml:space="preserve">Республики Саха и Вилюйского улуса </w:t>
      </w:r>
      <w:r w:rsidRPr="00B25C1E">
        <w:rPr>
          <w:rFonts w:ascii="Times New Roman" w:hAnsi="Times New Roman"/>
          <w:color w:val="000000"/>
        </w:rPr>
        <w:t>и перспективы размещения производительных сил на территории района.</w:t>
      </w:r>
      <w:r w:rsidRPr="00B25C1E">
        <w:rPr>
          <w:rFonts w:ascii="Times New Roman" w:hAnsi="Times New Roman"/>
          <w:color w:val="000000"/>
        </w:rPr>
        <w:br/>
        <w:t xml:space="preserve">– Создание системы взаимодействия школы и предприятий </w:t>
      </w:r>
      <w:r w:rsidR="005147AF" w:rsidRPr="00B25C1E">
        <w:rPr>
          <w:rFonts w:ascii="Times New Roman" w:hAnsi="Times New Roman"/>
          <w:color w:val="000000"/>
        </w:rPr>
        <w:t xml:space="preserve">посёлка </w:t>
      </w:r>
      <w:r w:rsidRPr="00B25C1E">
        <w:rPr>
          <w:rFonts w:ascii="Times New Roman" w:hAnsi="Times New Roman"/>
          <w:color w:val="000000"/>
        </w:rPr>
        <w:t>на основе признания важности проблемы управления трудовыми ресурсами и профориентационной работы среди школьников.</w:t>
      </w:r>
      <w:r w:rsidRPr="00B25C1E">
        <w:rPr>
          <w:rFonts w:ascii="Times New Roman" w:hAnsi="Times New Roman"/>
          <w:color w:val="000000"/>
        </w:rPr>
        <w:br/>
        <w:t>– Скоординировать работу классных руководителей по преемственности профориентационной работы между ступенями образования, по организации индивидуальной работы с учащимися, их родителями для формирования обоснованных профессиональных потребностей и их педагогической коррекции через работу методобъединения классных руководителей.</w:t>
      </w:r>
      <w:r w:rsidRPr="00B25C1E">
        <w:rPr>
          <w:rFonts w:ascii="Times New Roman" w:hAnsi="Times New Roman"/>
        </w:rPr>
        <w:t xml:space="preserve"> </w:t>
      </w:r>
      <w:r w:rsidRPr="00B25C1E">
        <w:rPr>
          <w:rFonts w:ascii="Times New Roman" w:hAnsi="Times New Roman"/>
        </w:rPr>
        <w:lastRenderedPageBreak/>
        <w:t>Профориентационная  деятельность школы осуществляется через систему педагогической, психологической, информационной и организационной поддержки детей с 1по 11 класс, работу школы с семьей и социумом.</w:t>
      </w:r>
    </w:p>
    <w:p w:rsidR="00D6009B" w:rsidRPr="00B25C1E" w:rsidRDefault="00D6009B" w:rsidP="00B25C1E">
      <w:pPr>
        <w:pStyle w:val="a3"/>
        <w:rPr>
          <w:rFonts w:ascii="Times New Roman" w:hAnsi="Times New Roman"/>
          <w:color w:val="000000"/>
        </w:rPr>
      </w:pPr>
      <w:r w:rsidRPr="00B25C1E">
        <w:rPr>
          <w:rFonts w:ascii="Times New Roman" w:hAnsi="Times New Roman"/>
        </w:rPr>
        <w:br/>
        <w:t xml:space="preserve"> </w:t>
      </w:r>
      <w:r w:rsidRPr="00B25C1E">
        <w:rPr>
          <w:rFonts w:ascii="Times New Roman" w:hAnsi="Times New Roman"/>
          <w:b/>
          <w:bCs/>
          <w:color w:val="000000"/>
        </w:rPr>
        <w:t xml:space="preserve">• Взаимодействие с предприятиями </w:t>
      </w:r>
      <w:r w:rsidR="005147AF" w:rsidRPr="00B25C1E">
        <w:rPr>
          <w:rFonts w:ascii="Times New Roman" w:hAnsi="Times New Roman"/>
          <w:b/>
          <w:bCs/>
          <w:color w:val="000000"/>
        </w:rPr>
        <w:t xml:space="preserve">посёлка </w:t>
      </w:r>
      <w:r w:rsidRPr="00B25C1E">
        <w:rPr>
          <w:rFonts w:ascii="Times New Roman" w:hAnsi="Times New Roman"/>
          <w:i/>
          <w:iCs/>
          <w:color w:val="000000"/>
        </w:rPr>
        <w:t>(экскурсии, встречи с руководителями, шефами)</w:t>
      </w:r>
      <w:r w:rsidRPr="00B25C1E">
        <w:rPr>
          <w:rFonts w:ascii="Times New Roman" w:hAnsi="Times New Roman"/>
          <w:color w:val="000000"/>
        </w:rPr>
        <w:t>.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Цель:</w:t>
      </w:r>
      <w:r w:rsidRPr="00B25C1E">
        <w:rPr>
          <w:rFonts w:ascii="Times New Roman" w:hAnsi="Times New Roman"/>
          <w:color w:val="000000"/>
        </w:rPr>
        <w:t xml:space="preserve"> активизация работы по профориентации с вовлечением в эту проблему всего педагогического сообщества.</w:t>
      </w:r>
      <w:r w:rsidRPr="00B25C1E">
        <w:rPr>
          <w:rFonts w:ascii="Times New Roman" w:hAnsi="Times New Roman"/>
          <w:color w:val="000000"/>
        </w:rPr>
        <w:br/>
        <w:t>Мероприятия</w:t>
      </w:r>
      <w:r w:rsidRPr="00B25C1E">
        <w:rPr>
          <w:rFonts w:ascii="Times New Roman" w:hAnsi="Times New Roman"/>
          <w:color w:val="000000"/>
        </w:rPr>
        <w:br/>
        <w:t>1.Организация экскурсий на предприятия</w:t>
      </w:r>
      <w:r w:rsidR="005147AF" w:rsidRPr="00B25C1E">
        <w:rPr>
          <w:rFonts w:ascii="Times New Roman" w:hAnsi="Times New Roman"/>
          <w:color w:val="000000"/>
        </w:rPr>
        <w:t>посёлка:</w:t>
      </w:r>
      <w:r w:rsidR="005147AF" w:rsidRPr="00B25C1E">
        <w:rPr>
          <w:rFonts w:ascii="Times New Roman" w:hAnsi="Times New Roman"/>
          <w:color w:val="000000"/>
        </w:rPr>
        <w:br/>
        <w:t>–аптека;</w:t>
      </w:r>
      <w:r w:rsidR="005147AF" w:rsidRPr="00B25C1E">
        <w:rPr>
          <w:rFonts w:ascii="Times New Roman" w:hAnsi="Times New Roman"/>
          <w:color w:val="000000"/>
        </w:rPr>
        <w:br/>
        <w:t>–почтовое отделение;</w:t>
      </w:r>
      <w:r w:rsidR="005147AF" w:rsidRPr="00B25C1E">
        <w:rPr>
          <w:rFonts w:ascii="Times New Roman" w:hAnsi="Times New Roman"/>
          <w:color w:val="000000"/>
        </w:rPr>
        <w:br/>
        <w:t>–администрация посёлка и г. Вилюйска;</w:t>
      </w:r>
      <w:r w:rsidR="005147AF" w:rsidRPr="00B25C1E">
        <w:rPr>
          <w:rFonts w:ascii="Times New Roman" w:hAnsi="Times New Roman"/>
          <w:color w:val="000000"/>
        </w:rPr>
        <w:br/>
        <w:t>–пожарная часть;</w:t>
      </w:r>
      <w:r w:rsidR="005147AF" w:rsidRPr="00B25C1E">
        <w:rPr>
          <w:rFonts w:ascii="Times New Roman" w:hAnsi="Times New Roman"/>
          <w:color w:val="000000"/>
        </w:rPr>
        <w:br/>
        <w:t>-милиция;</w:t>
      </w:r>
      <w:r w:rsidR="005147AF" w:rsidRPr="00B25C1E">
        <w:rPr>
          <w:rFonts w:ascii="Times New Roman" w:hAnsi="Times New Roman"/>
          <w:color w:val="000000"/>
        </w:rPr>
        <w:br/>
        <w:t>-библиотека;</w:t>
      </w:r>
      <w:r w:rsidR="005147AF" w:rsidRPr="00B25C1E">
        <w:rPr>
          <w:rFonts w:ascii="Times New Roman" w:hAnsi="Times New Roman"/>
          <w:color w:val="000000"/>
        </w:rPr>
        <w:br/>
        <w:t>-ДДТ и музыкальная школа</w:t>
      </w:r>
      <w:r w:rsidRPr="00B25C1E">
        <w:rPr>
          <w:rFonts w:ascii="Times New Roman" w:hAnsi="Times New Roman"/>
          <w:color w:val="000000"/>
        </w:rPr>
        <w:t>.</w:t>
      </w:r>
      <w:r w:rsidR="005147AF" w:rsidRPr="00B25C1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–ОАО «ЯТЭК», «Сахатранснефтегаз», ООО «Росич», «Вилюйгазстрой»</w:t>
      </w:r>
      <w:r w:rsidRPr="00B25C1E">
        <w:rPr>
          <w:rFonts w:ascii="Times New Roman" w:hAnsi="Times New Roman"/>
          <w:color w:val="000000"/>
        </w:rPr>
        <w:br/>
        <w:t>2.Встречи школьников с шефами (рабочие, бригадиры) единый классный час по профориентации.</w:t>
      </w:r>
      <w:r w:rsidRPr="00B25C1E">
        <w:rPr>
          <w:rFonts w:ascii="Times New Roman" w:hAnsi="Times New Roman"/>
          <w:color w:val="000000"/>
        </w:rPr>
        <w:br/>
        <w:t xml:space="preserve">3.Экскурсии </w:t>
      </w:r>
      <w:r w:rsidR="005147AF" w:rsidRPr="00B25C1E">
        <w:rPr>
          <w:rFonts w:ascii="Times New Roman" w:hAnsi="Times New Roman"/>
          <w:color w:val="000000"/>
        </w:rPr>
        <w:t>на предприятия</w:t>
      </w:r>
      <w:r w:rsidRPr="00B25C1E">
        <w:rPr>
          <w:rFonts w:ascii="Times New Roman" w:hAnsi="Times New Roman"/>
          <w:color w:val="000000"/>
        </w:rPr>
        <w:br/>
        <w:t>4.Семинар-практикум для педагогов, направленный на разъяснение необходимости проведения работы по профориентации.</w:t>
      </w:r>
      <w:r w:rsidRPr="00B25C1E">
        <w:rPr>
          <w:rFonts w:ascii="Times New Roman" w:hAnsi="Times New Roman"/>
        </w:rPr>
        <w:t xml:space="preserve"> Обучение основным методам и формам различных направлений профориентационной работы (профинформация, профагитация, профпросвещение, профдиагностика и профконсультация).</w:t>
      </w:r>
    </w:p>
    <w:p w:rsidR="005147AF" w:rsidRPr="00B25C1E" w:rsidRDefault="00D6009B" w:rsidP="00B25C1E">
      <w:pPr>
        <w:pStyle w:val="a3"/>
        <w:rPr>
          <w:rFonts w:ascii="Times New Roman" w:hAnsi="Times New Roman"/>
          <w:color w:val="000000"/>
        </w:rPr>
      </w:pPr>
      <w:r w:rsidRPr="00B25C1E">
        <w:rPr>
          <w:rFonts w:ascii="Times New Roman" w:hAnsi="Times New Roman"/>
          <w:b/>
          <w:bCs/>
          <w:color w:val="000000"/>
        </w:rPr>
        <w:t xml:space="preserve">• Система работы с образовательными учреждениями </w:t>
      </w:r>
      <w:r w:rsidR="005147AF" w:rsidRPr="00B25C1E">
        <w:rPr>
          <w:rFonts w:ascii="Times New Roman" w:hAnsi="Times New Roman"/>
          <w:b/>
          <w:bCs/>
          <w:color w:val="000000"/>
        </w:rPr>
        <w:t>посёлка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Цель:</w:t>
      </w:r>
      <w:r w:rsidRPr="00B25C1E">
        <w:rPr>
          <w:rFonts w:ascii="Times New Roman" w:hAnsi="Times New Roman"/>
          <w:color w:val="000000"/>
        </w:rPr>
        <w:t xml:space="preserve"> Целенаправленная работа по мотивации выпускников на освоение рабочих профессий.</w:t>
      </w:r>
      <w:r w:rsidRPr="00B25C1E">
        <w:rPr>
          <w:rFonts w:ascii="Times New Roman" w:hAnsi="Times New Roman"/>
          <w:color w:val="000000"/>
        </w:rPr>
        <w:br/>
        <w:t>Мероприятия:</w:t>
      </w:r>
      <w:r w:rsidRPr="00B25C1E">
        <w:rPr>
          <w:rFonts w:ascii="Times New Roman" w:hAnsi="Times New Roman"/>
          <w:color w:val="000000"/>
        </w:rPr>
        <w:br/>
        <w:t xml:space="preserve">1.Экскурсии в </w:t>
      </w:r>
      <w:r w:rsidR="005147AF" w:rsidRPr="00B25C1E">
        <w:rPr>
          <w:rFonts w:ascii="Times New Roman" w:hAnsi="Times New Roman"/>
          <w:color w:val="000000"/>
        </w:rPr>
        <w:t>УКК пос. Кысыл-Сыр</w:t>
      </w:r>
      <w:r w:rsidRPr="00B25C1E">
        <w:rPr>
          <w:rFonts w:ascii="Times New Roman" w:hAnsi="Times New Roman"/>
          <w:color w:val="000000"/>
        </w:rPr>
        <w:br/>
        <w:t>2.</w:t>
      </w:r>
      <w:r w:rsidR="005147AF" w:rsidRPr="00B25C1E">
        <w:rPr>
          <w:rFonts w:ascii="Times New Roman" w:hAnsi="Times New Roman"/>
          <w:color w:val="000000"/>
        </w:rPr>
        <w:t xml:space="preserve"> Посещения Вилюйского педагогического колледжа </w:t>
      </w:r>
      <w:r w:rsidRPr="00B25C1E">
        <w:rPr>
          <w:rFonts w:ascii="Times New Roman" w:hAnsi="Times New Roman"/>
          <w:color w:val="000000"/>
        </w:rPr>
        <w:br/>
        <w:t>3. Участие в днях открытых дверей.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 xml:space="preserve">• Система работы педагогов с выпускниками и школьниками 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Цель:</w:t>
      </w:r>
      <w:r w:rsidRPr="00B25C1E">
        <w:rPr>
          <w:rFonts w:ascii="Times New Roman" w:hAnsi="Times New Roman"/>
          <w:color w:val="000000"/>
        </w:rPr>
        <w:t xml:space="preserve"> Создать условия для реализации программы по профориентации, мотивировать учащихся к осознанному самоопределению.</w:t>
      </w:r>
      <w:r w:rsidRPr="00B25C1E">
        <w:rPr>
          <w:rFonts w:ascii="Times New Roman" w:hAnsi="Times New Roman"/>
          <w:color w:val="000000"/>
        </w:rPr>
        <w:br/>
        <w:t>Мероприятия:</w:t>
      </w:r>
      <w:r w:rsidRPr="00B25C1E">
        <w:rPr>
          <w:rFonts w:ascii="Times New Roman" w:hAnsi="Times New Roman"/>
          <w:color w:val="000000"/>
        </w:rPr>
        <w:br/>
        <w:t>1.В планы воспитательной работы классных руководителей включить мероприятия по профориентационной деятельности.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color w:val="000000"/>
        </w:rPr>
        <w:br/>
        <w:t xml:space="preserve">3.Проведение классных часов по теме: </w:t>
      </w:r>
      <w:r w:rsidR="005147AF" w:rsidRPr="00B25C1E">
        <w:rPr>
          <w:rFonts w:ascii="Times New Roman" w:hAnsi="Times New Roman"/>
          <w:color w:val="000000"/>
        </w:rPr>
        <w:t>«Профессии нашего посёлка».</w:t>
      </w:r>
    </w:p>
    <w:p w:rsidR="005147AF" w:rsidRPr="00B25C1E" w:rsidRDefault="00D6009B" w:rsidP="00B25C1E">
      <w:pPr>
        <w:pStyle w:val="a3"/>
        <w:rPr>
          <w:rFonts w:ascii="Times New Roman" w:hAnsi="Times New Roman"/>
          <w:color w:val="000000"/>
        </w:rPr>
      </w:pPr>
      <w:r w:rsidRPr="00B25C1E">
        <w:rPr>
          <w:rFonts w:ascii="Times New Roman" w:hAnsi="Times New Roman"/>
          <w:color w:val="000000"/>
        </w:rPr>
        <w:t xml:space="preserve">4.Проведение экскурсий на предприятиях </w:t>
      </w:r>
      <w:r w:rsidR="005147AF" w:rsidRPr="00B25C1E">
        <w:rPr>
          <w:rFonts w:ascii="Times New Roman" w:hAnsi="Times New Roman"/>
          <w:color w:val="000000"/>
        </w:rPr>
        <w:t>посёлка</w:t>
      </w:r>
    </w:p>
    <w:p w:rsidR="008A7B06" w:rsidRPr="00B25C1E" w:rsidRDefault="00D6009B" w:rsidP="00B25C1E">
      <w:pPr>
        <w:pStyle w:val="a3"/>
        <w:rPr>
          <w:rFonts w:ascii="Times New Roman" w:hAnsi="Times New Roman"/>
          <w:color w:val="000000"/>
        </w:rPr>
      </w:pPr>
      <w:r w:rsidRPr="00B25C1E">
        <w:rPr>
          <w:rFonts w:ascii="Times New Roman" w:hAnsi="Times New Roman"/>
          <w:color w:val="000000"/>
        </w:rPr>
        <w:br/>
        <w:t>5.Профориентационные игры «Биржа труда», «Модель идеального города»</w:t>
      </w:r>
      <w:r w:rsidR="008A7B06" w:rsidRPr="00B25C1E">
        <w:rPr>
          <w:rFonts w:ascii="Times New Roman" w:hAnsi="Times New Roman"/>
          <w:color w:val="000000"/>
        </w:rPr>
        <w:t xml:space="preserve"> </w:t>
      </w:r>
      <w:r w:rsidRPr="00B25C1E">
        <w:rPr>
          <w:rFonts w:ascii="Times New Roman" w:hAnsi="Times New Roman"/>
          <w:color w:val="000000"/>
        </w:rPr>
        <w:t>и др.</w:t>
      </w:r>
    </w:p>
    <w:p w:rsidR="008A7B06" w:rsidRPr="00B25C1E" w:rsidRDefault="00D6009B" w:rsidP="00B25C1E">
      <w:pPr>
        <w:pStyle w:val="a3"/>
        <w:rPr>
          <w:rFonts w:ascii="Times New Roman" w:hAnsi="Times New Roman"/>
          <w:color w:val="000000"/>
        </w:rPr>
      </w:pPr>
      <w:r w:rsidRPr="00B25C1E">
        <w:rPr>
          <w:rFonts w:ascii="Times New Roman" w:hAnsi="Times New Roman"/>
          <w:color w:val="000000"/>
        </w:rPr>
        <w:br/>
        <w:t>6.Активизирующие опросники: «Престижная профессия», «Труд в современном обществе»</w:t>
      </w:r>
    </w:p>
    <w:p w:rsidR="008A7B06" w:rsidRPr="00B25C1E" w:rsidRDefault="00D6009B" w:rsidP="00B25C1E">
      <w:pPr>
        <w:pStyle w:val="a3"/>
        <w:rPr>
          <w:rFonts w:ascii="Times New Roman" w:hAnsi="Times New Roman"/>
          <w:color w:val="000000"/>
        </w:rPr>
      </w:pPr>
      <w:r w:rsidRPr="00B25C1E">
        <w:rPr>
          <w:rFonts w:ascii="Times New Roman" w:hAnsi="Times New Roman"/>
          <w:color w:val="000000"/>
        </w:rPr>
        <w:lastRenderedPageBreak/>
        <w:br/>
        <w:t>7.Игра-дис</w:t>
      </w:r>
      <w:r w:rsidR="005147AF" w:rsidRPr="00B25C1E">
        <w:rPr>
          <w:rFonts w:ascii="Times New Roman" w:hAnsi="Times New Roman"/>
          <w:color w:val="000000"/>
        </w:rPr>
        <w:t>куссия «Кто нужен нашему посёлку?</w:t>
      </w:r>
      <w:r w:rsidRPr="00B25C1E">
        <w:rPr>
          <w:rFonts w:ascii="Times New Roman" w:hAnsi="Times New Roman"/>
          <w:color w:val="000000"/>
        </w:rPr>
        <w:t>»</w:t>
      </w:r>
    </w:p>
    <w:p w:rsidR="008A7B06" w:rsidRPr="00B25C1E" w:rsidRDefault="00D6009B" w:rsidP="00B25C1E">
      <w:pPr>
        <w:pStyle w:val="a3"/>
        <w:rPr>
          <w:rFonts w:ascii="Times New Roman" w:hAnsi="Times New Roman"/>
          <w:color w:val="000000"/>
        </w:rPr>
      </w:pP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• Система работы психолога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Цель:</w:t>
      </w:r>
      <w:r w:rsidRPr="00B25C1E">
        <w:rPr>
          <w:rFonts w:ascii="Times New Roman" w:hAnsi="Times New Roman"/>
          <w:color w:val="000000"/>
        </w:rPr>
        <w:t xml:space="preserve"> Профориентационная помощь.</w:t>
      </w:r>
      <w:r w:rsidRPr="00B25C1E">
        <w:rPr>
          <w:rFonts w:ascii="Times New Roman" w:hAnsi="Times New Roman"/>
          <w:color w:val="000000"/>
        </w:rPr>
        <w:br/>
        <w:t>Мероприятия:</w:t>
      </w:r>
      <w:r w:rsidRPr="00B25C1E">
        <w:rPr>
          <w:rFonts w:ascii="Times New Roman" w:hAnsi="Times New Roman"/>
          <w:color w:val="000000"/>
        </w:rPr>
        <w:br/>
        <w:t>1.Диагностика Сентябрь-октябрь</w:t>
      </w:r>
      <w:r w:rsidRPr="00B25C1E">
        <w:rPr>
          <w:rFonts w:ascii="Times New Roman" w:hAnsi="Times New Roman"/>
          <w:color w:val="000000"/>
        </w:rPr>
        <w:br/>
        <w:t>2.Индивидуальные консультации по выбору профессии</w:t>
      </w:r>
      <w:r w:rsidRPr="00B25C1E">
        <w:rPr>
          <w:rFonts w:ascii="Times New Roman" w:hAnsi="Times New Roman"/>
          <w:color w:val="000000"/>
        </w:rPr>
        <w:br/>
        <w:t>3.Изучить возможности введения в 10-11 классах курса «Мой выбор» или практического курса «Профессиональный успех»</w:t>
      </w:r>
    </w:p>
    <w:p w:rsidR="008A7B06" w:rsidRPr="00B25C1E" w:rsidRDefault="00D6009B" w:rsidP="00B25C1E">
      <w:pPr>
        <w:pStyle w:val="a3"/>
        <w:rPr>
          <w:rFonts w:ascii="Times New Roman" w:hAnsi="Times New Roman"/>
          <w:color w:val="000000"/>
        </w:rPr>
      </w:pP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• Информационное обеспечение профориентационной деятельности</w:t>
      </w:r>
      <w:r w:rsidRPr="00B25C1E">
        <w:rPr>
          <w:rFonts w:ascii="Times New Roman" w:hAnsi="Times New Roman"/>
          <w:color w:val="000000"/>
        </w:rPr>
        <w:br/>
        <w:t>Мероприятия:</w:t>
      </w:r>
      <w:r w:rsidRPr="00B25C1E">
        <w:rPr>
          <w:rFonts w:ascii="Times New Roman" w:hAnsi="Times New Roman"/>
          <w:color w:val="000000"/>
        </w:rPr>
        <w:br/>
        <w:t>1.Рубрика о рабочих профессиях и династиях в школьной газете на сайте школы.</w:t>
      </w:r>
      <w:r w:rsidRPr="00B25C1E">
        <w:rPr>
          <w:rFonts w:ascii="Times New Roman" w:hAnsi="Times New Roman"/>
          <w:color w:val="000000"/>
        </w:rPr>
        <w:br/>
        <w:t xml:space="preserve">2.Информационные бюллетени о профессиях, которые можно получить </w:t>
      </w:r>
      <w:r w:rsidR="008A7B06" w:rsidRPr="00B25C1E">
        <w:rPr>
          <w:rFonts w:ascii="Times New Roman" w:hAnsi="Times New Roman"/>
          <w:color w:val="000000"/>
        </w:rPr>
        <w:t>в нашей Республике и улусе</w:t>
      </w:r>
      <w:r w:rsidRPr="00B25C1E">
        <w:rPr>
          <w:rFonts w:ascii="Times New Roman" w:hAnsi="Times New Roman"/>
          <w:color w:val="000000"/>
        </w:rPr>
        <w:br/>
        <w:t>3.Оформление информационного стенда со сменной информацией: «Куда пойти учиться».</w:t>
      </w:r>
      <w:r w:rsidRPr="00B25C1E">
        <w:rPr>
          <w:rFonts w:ascii="Times New Roman" w:hAnsi="Times New Roman"/>
          <w:color w:val="000000"/>
        </w:rPr>
        <w:br/>
        <w:t>4.Создание презентации и проектов о рабочих профессиях. Проведение конкурса среди учащихся.</w:t>
      </w:r>
    </w:p>
    <w:p w:rsidR="00D6009B" w:rsidRPr="00B25C1E" w:rsidRDefault="00D6009B" w:rsidP="00B25C1E">
      <w:pPr>
        <w:pStyle w:val="a3"/>
        <w:rPr>
          <w:rFonts w:ascii="Times New Roman" w:hAnsi="Times New Roman"/>
        </w:rPr>
      </w:pP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• Оценка эффективности профориентационной работы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  <w:b/>
          <w:bCs/>
          <w:color w:val="000000"/>
        </w:rPr>
        <w:t>Цель:</w:t>
      </w:r>
      <w:r w:rsidRPr="00B25C1E">
        <w:rPr>
          <w:rFonts w:ascii="Times New Roman" w:hAnsi="Times New Roman"/>
          <w:color w:val="000000"/>
        </w:rPr>
        <w:t xml:space="preserve"> Дать оценку деятельности педагогов по профориентационной работе</w:t>
      </w:r>
      <w:r w:rsidRPr="00B25C1E">
        <w:rPr>
          <w:rFonts w:ascii="Times New Roman" w:hAnsi="Times New Roman"/>
          <w:color w:val="000000"/>
        </w:rPr>
        <w:br/>
        <w:t>Мероприятия:</w:t>
      </w:r>
      <w:r w:rsidRPr="00B25C1E">
        <w:rPr>
          <w:rFonts w:ascii="Times New Roman" w:hAnsi="Times New Roman"/>
          <w:color w:val="000000"/>
        </w:rPr>
        <w:br/>
        <w:t>1.Экспертиза планов воспитательной работы.</w:t>
      </w:r>
      <w:r w:rsidRPr="00B25C1E">
        <w:rPr>
          <w:rFonts w:ascii="Times New Roman" w:hAnsi="Times New Roman"/>
          <w:color w:val="000000"/>
        </w:rPr>
        <w:br/>
        <w:t>2.Экспертиза плана работы библиотеки.</w:t>
      </w:r>
      <w:r w:rsidRPr="00B25C1E">
        <w:rPr>
          <w:rFonts w:ascii="Times New Roman" w:hAnsi="Times New Roman"/>
          <w:color w:val="000000"/>
        </w:rPr>
        <w:br/>
        <w:t>3.Экспертиза плана работы психолога.</w:t>
      </w:r>
      <w:r w:rsidRPr="00B25C1E">
        <w:rPr>
          <w:rFonts w:ascii="Times New Roman" w:hAnsi="Times New Roman"/>
          <w:color w:val="000000"/>
        </w:rPr>
        <w:br/>
        <w:t>4.Анализ поступления выпускников в учебные заведения, трудоустройство.</w:t>
      </w:r>
      <w:r w:rsidRPr="00B25C1E">
        <w:rPr>
          <w:rFonts w:ascii="Times New Roman" w:hAnsi="Times New Roman"/>
        </w:rPr>
        <w:t xml:space="preserve"> </w:t>
      </w:r>
      <w:r w:rsidRPr="00B25C1E">
        <w:rPr>
          <w:rFonts w:ascii="Times New Roman" w:hAnsi="Times New Roman"/>
        </w:rPr>
        <w:br/>
        <w:t>5.Диагностика удовлетворенности профориентационной деятельностью детей и родителей, формирующих социальный заказ школе.</w:t>
      </w:r>
      <w:r w:rsidRPr="00B25C1E">
        <w:rPr>
          <w:rFonts w:ascii="Times New Roman" w:hAnsi="Times New Roman"/>
        </w:rPr>
        <w:br/>
      </w:r>
      <w:r w:rsidRPr="00B25C1E">
        <w:rPr>
          <w:rFonts w:ascii="Times New Roman" w:hAnsi="Times New Roman"/>
        </w:rPr>
        <w:br/>
        <w:t xml:space="preserve">Диагностическая и развивающая линии проходят через все уровни профориентационной деятельности школы. Таких уровней четыре. </w:t>
      </w:r>
      <w:r w:rsidRPr="00B25C1E">
        <w:rPr>
          <w:rFonts w:ascii="Times New Roman" w:hAnsi="Times New Roman"/>
          <w:color w:val="000000"/>
        </w:rPr>
        <w:br/>
      </w:r>
      <w:r w:rsidRPr="00B25C1E">
        <w:rPr>
          <w:rFonts w:ascii="Times New Roman" w:hAnsi="Times New Roman"/>
        </w:rPr>
        <w:br/>
        <w:t xml:space="preserve">           У школьников младших классов(1-4кл.) с помощью активных средств профориентационной деятельности</w:t>
      </w:r>
      <w:r w:rsidR="008A7B06" w:rsidRPr="00B25C1E">
        <w:rPr>
          <w:rFonts w:ascii="Times New Roman" w:hAnsi="Times New Roman"/>
        </w:rPr>
        <w:t xml:space="preserve"> </w:t>
      </w:r>
      <w:r w:rsidRPr="00B25C1E">
        <w:rPr>
          <w:rFonts w:ascii="Times New Roman" w:hAnsi="Times New Roman"/>
        </w:rPr>
        <w:t>(деловые игры, группы по интересам, факультативы, ОПТ, и др.) необходимо формировать добросовестное отношение к труду, понимание его роли в жизни человека и общества, установку на выбор профессии, развивать интерес к трудовой деятельности.</w:t>
      </w:r>
      <w:r w:rsidRPr="00B25C1E">
        <w:rPr>
          <w:rFonts w:ascii="Times New Roman" w:hAnsi="Times New Roman"/>
        </w:rPr>
        <w:br/>
      </w:r>
      <w:r w:rsidRPr="00B25C1E">
        <w:rPr>
          <w:rFonts w:ascii="Times New Roman" w:hAnsi="Times New Roman"/>
          <w:b/>
        </w:rPr>
        <w:t xml:space="preserve">1 уровень. </w:t>
      </w:r>
      <w:r w:rsidRPr="00B25C1E">
        <w:rPr>
          <w:rFonts w:ascii="Times New Roman" w:hAnsi="Times New Roman"/>
          <w:b/>
          <w:i/>
        </w:rPr>
        <w:t>«Профессии моей семьи».</w:t>
      </w:r>
      <w:r w:rsidRPr="00B25C1E">
        <w:rPr>
          <w:rFonts w:ascii="Times New Roman" w:hAnsi="Times New Roman"/>
          <w:b/>
        </w:rPr>
        <w:t xml:space="preserve"> 1-4 классы.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Диагностика интересов, мотивации детей к игровой и учебной деятельностям.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Профориентационный курс «Профессий много есть на свете».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Профориентационные минутки на уроках.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Конкурсы (школьный, 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 xml:space="preserve">улусный </w:t>
      </w:r>
      <w:r w:rsidRPr="00B25C1E">
        <w:rPr>
          <w:rFonts w:ascii="Times New Roman" w:hAnsi="Times New Roman" w:cs="Times New Roman"/>
          <w:i/>
          <w:sz w:val="24"/>
          <w:szCs w:val="24"/>
        </w:rPr>
        <w:t>уровни).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Экскурсии на предприятия, где работают родители (1 в полугодие).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Встречи с родителями – представителями различных профессий.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Система дополнительного образования (кружки, секции).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Конкурсы творческих работ.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Интеллектуально-практический марафон «Профессий много есть на свете».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90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День профориентации.</w:t>
      </w:r>
    </w:p>
    <w:p w:rsidR="00D6009B" w:rsidRPr="00B25C1E" w:rsidRDefault="00D6009B" w:rsidP="00B25C1E">
      <w:pPr>
        <w:numPr>
          <w:ilvl w:val="1"/>
          <w:numId w:val="2"/>
        </w:numPr>
        <w:tabs>
          <w:tab w:val="clear" w:pos="1440"/>
          <w:tab w:val="num" w:pos="900"/>
        </w:tabs>
        <w:spacing w:after="0" w:line="240" w:lineRule="auto"/>
        <w:ind w:hanging="108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Мониторинг профориентационной работы.</w:t>
      </w:r>
    </w:p>
    <w:p w:rsidR="008A7B06" w:rsidRPr="00B25C1E" w:rsidRDefault="008A7B06" w:rsidP="00B25C1E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6009B" w:rsidRPr="00B25C1E" w:rsidRDefault="00D6009B" w:rsidP="00B2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 xml:space="preserve">             У подростков(5-8кл.) важно формировать осознание ими своих интересов, способностей, общественных ценностей, связанных с выбором профессии и своего места в обществе.</w:t>
      </w:r>
    </w:p>
    <w:p w:rsidR="00D6009B" w:rsidRPr="00B25C1E" w:rsidRDefault="00D6009B" w:rsidP="00B25C1E">
      <w:pPr>
        <w:rPr>
          <w:rFonts w:ascii="Times New Roman" w:hAnsi="Times New Roman" w:cs="Times New Roman"/>
          <w:b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 xml:space="preserve">  </w:t>
      </w:r>
      <w:r w:rsidRPr="00B25C1E">
        <w:rPr>
          <w:rFonts w:ascii="Times New Roman" w:hAnsi="Times New Roman" w:cs="Times New Roman"/>
          <w:b/>
          <w:sz w:val="24"/>
          <w:szCs w:val="24"/>
        </w:rPr>
        <w:t xml:space="preserve">2 уровень.  </w:t>
      </w:r>
      <w:r w:rsidRPr="00B25C1E">
        <w:rPr>
          <w:rFonts w:ascii="Times New Roman" w:hAnsi="Times New Roman" w:cs="Times New Roman"/>
          <w:b/>
          <w:i/>
          <w:sz w:val="24"/>
          <w:szCs w:val="24"/>
        </w:rPr>
        <w:t>«Я и профессии вокруг меня».</w:t>
      </w:r>
      <w:r w:rsidRPr="00B25C1E">
        <w:rPr>
          <w:rFonts w:ascii="Times New Roman" w:hAnsi="Times New Roman" w:cs="Times New Roman"/>
          <w:b/>
          <w:sz w:val="24"/>
          <w:szCs w:val="24"/>
        </w:rPr>
        <w:t xml:space="preserve"> 5-8 классы.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Диагностика индивидуальных особенностей, интересов, склонностей, мотивации к учебной деятельности и социальной сфере, мотивов саморазвития.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Профориентационный курс 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Профориентационные минутки на уроках.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Профориентационные уроки по учебным предметам (1 раз в год).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Система дополнительного образования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5C1E">
        <w:rPr>
          <w:rFonts w:ascii="Times New Roman" w:hAnsi="Times New Roman" w:cs="Times New Roman"/>
          <w:i/>
          <w:sz w:val="24"/>
          <w:szCs w:val="24"/>
        </w:rPr>
        <w:t>(кружки, секции, клубы).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Интеллектуально-практический марафон «Все обо всем».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Конкурсы (школьный, 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 xml:space="preserve">улусный </w:t>
      </w:r>
      <w:r w:rsidRPr="00B25C1E">
        <w:rPr>
          <w:rFonts w:ascii="Times New Roman" w:hAnsi="Times New Roman" w:cs="Times New Roman"/>
          <w:i/>
          <w:sz w:val="24"/>
          <w:szCs w:val="24"/>
        </w:rPr>
        <w:t>уровни).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Экскурсии на предприятия и организации (1 в четверть).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Встречи с  представителями различных профессий – работниками предприятий и организаций 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>посёлка</w:t>
      </w:r>
      <w:r w:rsidRPr="00B25C1E">
        <w:rPr>
          <w:rFonts w:ascii="Times New Roman" w:hAnsi="Times New Roman" w:cs="Times New Roman"/>
          <w:i/>
          <w:sz w:val="24"/>
          <w:szCs w:val="24"/>
        </w:rPr>
        <w:t>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Знакомство с рынком труда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 xml:space="preserve"> Республики Саха</w:t>
      </w:r>
      <w:r w:rsidRPr="00B25C1E">
        <w:rPr>
          <w:rFonts w:ascii="Times New Roman" w:hAnsi="Times New Roman" w:cs="Times New Roman"/>
          <w:i/>
          <w:sz w:val="24"/>
          <w:szCs w:val="24"/>
        </w:rPr>
        <w:t>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>День профориентации.</w:t>
      </w:r>
    </w:p>
    <w:p w:rsidR="00D6009B" w:rsidRPr="00B25C1E" w:rsidRDefault="00D6009B" w:rsidP="00B25C1E">
      <w:pPr>
        <w:numPr>
          <w:ilvl w:val="0"/>
          <w:numId w:val="3"/>
        </w:numPr>
        <w:tabs>
          <w:tab w:val="clear" w:pos="108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>Мониторинг профориентационной работы.</w:t>
      </w:r>
      <w:r w:rsidRPr="00B25C1E">
        <w:rPr>
          <w:rFonts w:ascii="Times New Roman" w:hAnsi="Times New Roman" w:cs="Times New Roman"/>
          <w:sz w:val="24"/>
          <w:szCs w:val="24"/>
        </w:rPr>
        <w:br/>
        <w:t>У школьников 9 классов необходимо формировать представления о профессиях народного хозяйства, перспективах профессионального роста и мастерства, правилах выбора профессии, а также умения адекватно оценивать свои личностные возможности в соответствии с требованиями избираемой профессии.</w:t>
      </w:r>
    </w:p>
    <w:p w:rsidR="008A7B06" w:rsidRPr="00B25C1E" w:rsidRDefault="008A7B06" w:rsidP="00B25C1E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D6009B" w:rsidRPr="00B25C1E" w:rsidRDefault="00D6009B" w:rsidP="00B25C1E">
      <w:pPr>
        <w:rPr>
          <w:rFonts w:ascii="Times New Roman" w:hAnsi="Times New Roman" w:cs="Times New Roman"/>
          <w:b/>
          <w:sz w:val="24"/>
          <w:szCs w:val="24"/>
        </w:rPr>
      </w:pPr>
      <w:r w:rsidRPr="00B25C1E">
        <w:rPr>
          <w:rFonts w:ascii="Times New Roman" w:hAnsi="Times New Roman" w:cs="Times New Roman"/>
          <w:b/>
          <w:sz w:val="24"/>
          <w:szCs w:val="24"/>
        </w:rPr>
        <w:t xml:space="preserve"> 3 уровень.  </w:t>
      </w:r>
      <w:r w:rsidRPr="00B25C1E">
        <w:rPr>
          <w:rFonts w:ascii="Times New Roman" w:hAnsi="Times New Roman" w:cs="Times New Roman"/>
          <w:b/>
          <w:i/>
          <w:sz w:val="24"/>
          <w:szCs w:val="24"/>
        </w:rPr>
        <w:t>«Мир профессий».</w:t>
      </w:r>
      <w:r w:rsidRPr="00B25C1E">
        <w:rPr>
          <w:rFonts w:ascii="Times New Roman" w:hAnsi="Times New Roman" w:cs="Times New Roman"/>
          <w:b/>
          <w:sz w:val="24"/>
          <w:szCs w:val="24"/>
        </w:rPr>
        <w:t xml:space="preserve"> 9 классы.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Диагностика интересов, склонностей и способностей, мотивации к учебной, трудовой деятельностям,  социальной сфере, мотивов саморазвития.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Профориентационный курс «Моя профессиональная карьера».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Профориентационные минутки на уроках.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 Профориентационные уроки по учебным предметам (1 раз в год).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Система дополнительного образования (кружки, секции, клубы).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Интеллектуально-практический марафон «Все обо всем».</w:t>
      </w:r>
    </w:p>
    <w:p w:rsidR="00D6009B" w:rsidRPr="00B25C1E" w:rsidRDefault="008A7B06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Конкурсы (школьный, улусный</w:t>
      </w:r>
      <w:r w:rsidR="00D6009B" w:rsidRPr="00B25C1E">
        <w:rPr>
          <w:rFonts w:ascii="Times New Roman" w:hAnsi="Times New Roman" w:cs="Times New Roman"/>
          <w:i/>
          <w:sz w:val="24"/>
          <w:szCs w:val="24"/>
        </w:rPr>
        <w:t xml:space="preserve">  уровни).</w:t>
      </w:r>
    </w:p>
    <w:p w:rsidR="008A7B06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Экскурсии на предприятия и организации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 xml:space="preserve"> посёлка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Встречи с  представителями различных профессий – работниками предприятий и организаций 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Знакомство с рынком труда в 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>республике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Предпрофильная подготовка (информационная работа, профильная ориентация, курсы по выбору).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Трудоустройство подростков.</w:t>
      </w:r>
    </w:p>
    <w:p w:rsidR="00D6009B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День профориентации.</w:t>
      </w:r>
    </w:p>
    <w:p w:rsidR="008A7B06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Мониторинг поступления учащихся в Сузы, ПУ</w:t>
      </w:r>
    </w:p>
    <w:p w:rsidR="008A7B06" w:rsidRPr="00B25C1E" w:rsidRDefault="00D6009B" w:rsidP="00B25C1E">
      <w:pPr>
        <w:numPr>
          <w:ilvl w:val="0"/>
          <w:numId w:val="4"/>
        </w:numPr>
        <w:tabs>
          <w:tab w:val="clear" w:pos="72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Мониторинг профориентационной работы.</w:t>
      </w:r>
    </w:p>
    <w:p w:rsidR="008A7B06" w:rsidRPr="00B25C1E" w:rsidRDefault="008A7B06" w:rsidP="00B25C1E">
      <w:pPr>
        <w:tabs>
          <w:tab w:val="num" w:pos="900"/>
        </w:tabs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</w:p>
    <w:p w:rsidR="008A7B06" w:rsidRPr="00B25C1E" w:rsidRDefault="008A7B06" w:rsidP="00B25C1E">
      <w:pPr>
        <w:tabs>
          <w:tab w:val="num" w:pos="900"/>
        </w:tabs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</w:p>
    <w:p w:rsidR="00D6009B" w:rsidRPr="00B25C1E" w:rsidRDefault="00D6009B" w:rsidP="00B25C1E">
      <w:pPr>
        <w:tabs>
          <w:tab w:val="num" w:pos="900"/>
        </w:tabs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lastRenderedPageBreak/>
        <w:br/>
      </w:r>
      <w:r w:rsidRPr="00B25C1E">
        <w:rPr>
          <w:rFonts w:ascii="Times New Roman" w:hAnsi="Times New Roman" w:cs="Times New Roman"/>
          <w:sz w:val="24"/>
          <w:szCs w:val="24"/>
        </w:rPr>
        <w:t>С учащимися 10-11 классов важно осуществлять профориентационную деятельность на базе углубленного изучения тех предметов, к которым у них проявляется устойчивый интерес и способности.. Необходимо сосредоточить внимание старшеклассников на формировании профессионально важных качеств в избранном виде деятельности, знакомить учащихся со способами достижений результатов в профессиональной деятельности, самоподготовки к избранной профессии и саморазвития в ней.</w:t>
      </w:r>
    </w:p>
    <w:p w:rsidR="00D6009B" w:rsidRPr="00B25C1E" w:rsidRDefault="00D6009B" w:rsidP="00B25C1E">
      <w:pPr>
        <w:rPr>
          <w:rFonts w:ascii="Times New Roman" w:hAnsi="Times New Roman" w:cs="Times New Roman"/>
          <w:b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>4</w:t>
      </w:r>
      <w:r w:rsidRPr="00B25C1E">
        <w:rPr>
          <w:rFonts w:ascii="Times New Roman" w:hAnsi="Times New Roman" w:cs="Times New Roman"/>
          <w:b/>
          <w:sz w:val="24"/>
          <w:szCs w:val="24"/>
        </w:rPr>
        <w:t xml:space="preserve"> уровень.  </w:t>
      </w:r>
      <w:r w:rsidRPr="00B25C1E">
        <w:rPr>
          <w:rFonts w:ascii="Times New Roman" w:hAnsi="Times New Roman" w:cs="Times New Roman"/>
          <w:b/>
          <w:i/>
          <w:sz w:val="24"/>
          <w:szCs w:val="24"/>
        </w:rPr>
        <w:t>«Я в мире профессий».</w:t>
      </w:r>
      <w:r w:rsidRPr="00B25C1E">
        <w:rPr>
          <w:rFonts w:ascii="Times New Roman" w:hAnsi="Times New Roman" w:cs="Times New Roman"/>
          <w:b/>
          <w:sz w:val="24"/>
          <w:szCs w:val="24"/>
        </w:rPr>
        <w:t xml:space="preserve"> 10-11 классы.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Диагностика интересов, склонностей и способностей, мотивации к учебной, трудовой деятельностям,  социальной сфере, мотивов саморазвития, профессиональной направленности.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Профориентационный курс «Мой  выбор».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Профориентационные минутки на уроках.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  Профориентационные уроки по учебным предметам (1 раз в год).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Система дополнительного образования (кружки, секции, клубы).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Интеллектуально-практический марафон «Будущее выбирает профессионалов».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Конкурсы (школьный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>, улусный</w:t>
      </w:r>
      <w:r w:rsidRPr="00B25C1E">
        <w:rPr>
          <w:rFonts w:ascii="Times New Roman" w:hAnsi="Times New Roman" w:cs="Times New Roman"/>
          <w:i/>
          <w:sz w:val="24"/>
          <w:szCs w:val="24"/>
        </w:rPr>
        <w:t xml:space="preserve"> уровни).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 xml:space="preserve">Экскурсии на предприятия и организации 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>посёлка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Встречи с  представителями различных профессий – работниками предприятий и организаций п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>оселка, района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Знакомство с рынком труда в стране.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Профильное обучение (</w:t>
      </w:r>
      <w:r w:rsidR="008A7B06" w:rsidRPr="00B25C1E">
        <w:rPr>
          <w:rFonts w:ascii="Times New Roman" w:hAnsi="Times New Roman" w:cs="Times New Roman"/>
          <w:i/>
          <w:sz w:val="24"/>
          <w:szCs w:val="24"/>
        </w:rPr>
        <w:t>, элективные курсы</w:t>
      </w:r>
      <w:r w:rsidRPr="00B25C1E">
        <w:rPr>
          <w:rFonts w:ascii="Times New Roman" w:hAnsi="Times New Roman" w:cs="Times New Roman"/>
          <w:i/>
          <w:sz w:val="24"/>
          <w:szCs w:val="24"/>
        </w:rPr>
        <w:t>).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Социальные практики.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Дистанционное обучение.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День профориентации.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Встречи с выпускниками школы,  успешными в своих профессиях.</w:t>
      </w:r>
    </w:p>
    <w:p w:rsidR="00D6009B" w:rsidRPr="00B25C1E" w:rsidRDefault="00D6009B" w:rsidP="00B25C1E">
      <w:pPr>
        <w:numPr>
          <w:ilvl w:val="0"/>
          <w:numId w:val="5"/>
        </w:numPr>
        <w:tabs>
          <w:tab w:val="clear" w:pos="1800"/>
          <w:tab w:val="num" w:pos="900"/>
        </w:tabs>
        <w:spacing w:after="0" w:line="240" w:lineRule="auto"/>
        <w:ind w:left="900" w:hanging="540"/>
        <w:rPr>
          <w:rFonts w:ascii="Times New Roman" w:hAnsi="Times New Roman" w:cs="Times New Roman"/>
          <w:i/>
          <w:sz w:val="24"/>
          <w:szCs w:val="24"/>
        </w:rPr>
      </w:pPr>
      <w:r w:rsidRPr="00B25C1E">
        <w:rPr>
          <w:rFonts w:ascii="Times New Roman" w:hAnsi="Times New Roman" w:cs="Times New Roman"/>
          <w:i/>
          <w:sz w:val="24"/>
          <w:szCs w:val="24"/>
        </w:rPr>
        <w:t>Мониторинг профориентационной работы.</w:t>
      </w:r>
    </w:p>
    <w:p w:rsidR="00D6009B" w:rsidRPr="00B25C1E" w:rsidRDefault="00D6009B" w:rsidP="00B25C1E">
      <w:pPr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</w:p>
    <w:p w:rsidR="00D6009B" w:rsidRPr="00B25C1E" w:rsidRDefault="00D6009B" w:rsidP="00B25C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5C1E">
        <w:rPr>
          <w:rFonts w:ascii="Times New Roman" w:hAnsi="Times New Roman" w:cs="Times New Roman"/>
          <w:b/>
          <w:bCs/>
          <w:sz w:val="24"/>
          <w:szCs w:val="24"/>
        </w:rPr>
        <w:t>Профориентационные курсы.</w:t>
      </w:r>
    </w:p>
    <w:p w:rsidR="00D6009B" w:rsidRPr="00B25C1E" w:rsidRDefault="00D6009B" w:rsidP="00B25C1E">
      <w:pPr>
        <w:pStyle w:val="a4"/>
        <w:rPr>
          <w:b/>
          <w:sz w:val="24"/>
        </w:rPr>
      </w:pPr>
      <w:r w:rsidRPr="00B25C1E">
        <w:rPr>
          <w:b/>
          <w:sz w:val="24"/>
        </w:rPr>
        <w:t>1 уровень «Профессий много есть на свете…».</w:t>
      </w:r>
    </w:p>
    <w:p w:rsidR="00D6009B" w:rsidRPr="00B25C1E" w:rsidRDefault="00D6009B" w:rsidP="00B25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b/>
          <w:sz w:val="24"/>
          <w:szCs w:val="24"/>
        </w:rPr>
        <w:t>Цель</w:t>
      </w:r>
      <w:r w:rsidRPr="00B25C1E">
        <w:rPr>
          <w:rFonts w:ascii="Times New Roman" w:hAnsi="Times New Roman" w:cs="Times New Roman"/>
          <w:sz w:val="24"/>
          <w:szCs w:val="24"/>
        </w:rPr>
        <w:t>: формирование учебно-познавательных мотивов; возможность  испытать себя в приближенной к реальности игровой ситуации; расширение представлений о мире профессий.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7490"/>
        <w:gridCol w:w="1535"/>
      </w:tblGrid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9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5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Содержание курса: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«Чем пахнут ремесла?»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Профессия – воспитатель, учитель.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Профессия – повар.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Профессия – врач.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Профессия – пожарный.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Профессия – милиционер.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Профессия – водитель.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Профессия – почтальон.</w:t>
            </w:r>
          </w:p>
          <w:p w:rsidR="00D6009B" w:rsidRPr="00B25C1E" w:rsidRDefault="00D6009B" w:rsidP="00B25C1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Праздник труда. Итоговое занятие</w:t>
            </w:r>
          </w:p>
        </w:tc>
        <w:tc>
          <w:tcPr>
            <w:tcW w:w="1535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9 часов (один раз в месяц)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Часы общения. Встречи с родителями разных профессий .</w:t>
            </w:r>
          </w:p>
        </w:tc>
        <w:tc>
          <w:tcPr>
            <w:tcW w:w="1535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8A7B06" w:rsidRPr="00B25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490" w:type="dxa"/>
          </w:tcPr>
          <w:p w:rsidR="00D6009B" w:rsidRPr="00B25C1E" w:rsidRDefault="008A7B06" w:rsidP="00B25C1E">
            <w:pPr>
              <w:spacing w:after="0" w:line="240" w:lineRule="auto"/>
              <w:ind w:left="1440" w:hanging="1277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посёлка</w:t>
            </w:r>
            <w:r w:rsidR="00D6009B" w:rsidRPr="00B25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09B" w:rsidRPr="00B25C1E" w:rsidRDefault="00D6009B" w:rsidP="00B25C1E">
      <w:pPr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009B" w:rsidRPr="00B25C1E" w:rsidRDefault="00D6009B" w:rsidP="00B25C1E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>2уровень - учащиеся 5-8 классов. «»Я и профессии вокруг меня»</w:t>
      </w:r>
      <w:r w:rsidRPr="00B25C1E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B25C1E">
        <w:rPr>
          <w:rFonts w:ascii="Times New Roman" w:hAnsi="Times New Roman" w:cs="Times New Roman"/>
          <w:sz w:val="24"/>
          <w:szCs w:val="24"/>
        </w:rPr>
        <w:t>Цель: расширение знаний о себе, своих возможностях и способностях; развитие умений ориентироваться в мире взрослых, преодолевать трудности адаптации в современном обществе.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7487"/>
        <w:gridCol w:w="1538"/>
      </w:tblGrid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87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38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87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  <w:r w:rsidR="008A7B06" w:rsidRPr="00B25C1E"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</w:p>
        </w:tc>
        <w:tc>
          <w:tcPr>
            <w:tcW w:w="1538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87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1538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87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Цикл занятий: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Самопознание. Я – человек и личность.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Кто я? Какой я? Моя жизненная лестница.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Я в мире людей. Общение. Его стили.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Конфликты. Причины и пути их разрешения.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Мой характер и темперамент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Мои жизненные интересы и пути их реализации.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Творчество и способности. Тренинг способностей учащихся.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Моё здоровье – основа моей жизни.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В ситуации выбора.</w:t>
            </w:r>
          </w:p>
          <w:p w:rsidR="00D6009B" w:rsidRPr="00B25C1E" w:rsidRDefault="00D6009B" w:rsidP="00B25C1E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Тренинг «Управляй собой».</w:t>
            </w:r>
          </w:p>
        </w:tc>
        <w:tc>
          <w:tcPr>
            <w:tcW w:w="1538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09B" w:rsidRPr="00B25C1E" w:rsidRDefault="00D6009B" w:rsidP="00B25C1E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5C1E">
        <w:rPr>
          <w:rFonts w:ascii="Times New Roman" w:hAnsi="Times New Roman" w:cs="Times New Roman"/>
          <w:i/>
          <w:iCs/>
          <w:sz w:val="24"/>
          <w:szCs w:val="24"/>
        </w:rPr>
        <w:t>3 уровень -учащиеся 9 класса. Курс « «Моя профессиональная карьера»</w:t>
      </w:r>
      <w:r w:rsidRPr="00B25C1E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Pr="00B25C1E">
        <w:rPr>
          <w:rFonts w:ascii="Times New Roman" w:hAnsi="Times New Roman" w:cs="Times New Roman"/>
          <w:sz w:val="24"/>
          <w:szCs w:val="24"/>
        </w:rPr>
        <w:t>Цель: предоставление информации о мире профессий; личностное развитие учащихся; формирование способности соотносить свои индивидуально-психологические особенности и возможности с требованиями выбираемой профессии.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"/>
        <w:gridCol w:w="7487"/>
        <w:gridCol w:w="1538"/>
      </w:tblGrid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87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38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87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и организации </w:t>
            </w:r>
            <w:r w:rsidR="00B25C1E" w:rsidRPr="00B25C1E">
              <w:rPr>
                <w:rFonts w:ascii="Times New Roman" w:hAnsi="Times New Roman" w:cs="Times New Roman"/>
                <w:sz w:val="24"/>
                <w:szCs w:val="24"/>
              </w:rPr>
              <w:t>посёлка</w:t>
            </w:r>
          </w:p>
        </w:tc>
        <w:tc>
          <w:tcPr>
            <w:tcW w:w="1538" w:type="dxa"/>
          </w:tcPr>
          <w:p w:rsidR="00D6009B" w:rsidRPr="00B25C1E" w:rsidRDefault="00B25C1E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09B"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 раза в четверть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87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 профессий – работниками предприятий и организаций</w:t>
            </w:r>
            <w:r w:rsidR="00B25C1E"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 посёлка</w:t>
            </w: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, со специалистами отдела труда и занятости населения.</w:t>
            </w:r>
          </w:p>
        </w:tc>
        <w:tc>
          <w:tcPr>
            <w:tcW w:w="1538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6009B" w:rsidRPr="00B25C1E" w:rsidTr="004C3B1D">
        <w:tc>
          <w:tcPr>
            <w:tcW w:w="503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87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Содержание курса: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Кем быть? Проблема выбора.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Профессии и специальности.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Формула профессии. Выбор и моделирование.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личности и успех в профессии.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Интересы и выбор профессии.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Склонности и профессиональная направленность.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Профессиональный тип личности.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</w:p>
          <w:p w:rsidR="00D6009B" w:rsidRPr="00B25C1E" w:rsidRDefault="00D6009B" w:rsidP="00B25C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Личный профессиональный план.</w:t>
            </w:r>
          </w:p>
        </w:tc>
        <w:tc>
          <w:tcPr>
            <w:tcW w:w="1538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часов</w:t>
            </w:r>
          </w:p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09B" w:rsidRPr="00B25C1E" w:rsidRDefault="00D6009B" w:rsidP="00B25C1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25C1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</w:t>
      </w:r>
    </w:p>
    <w:p w:rsidR="00D6009B" w:rsidRPr="00B25C1E" w:rsidRDefault="00D6009B" w:rsidP="00B25C1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25C1E">
        <w:rPr>
          <w:rFonts w:ascii="Times New Roman" w:hAnsi="Times New Roman" w:cs="Times New Roman"/>
          <w:i/>
          <w:iCs/>
          <w:sz w:val="24"/>
          <w:szCs w:val="24"/>
        </w:rPr>
        <w:t>4 уровень «Мой выбор»</w:t>
      </w:r>
    </w:p>
    <w:p w:rsidR="00D6009B" w:rsidRPr="00B25C1E" w:rsidRDefault="00D6009B" w:rsidP="00B25C1E">
      <w:pPr>
        <w:pStyle w:val="1"/>
        <w:rPr>
          <w:sz w:val="24"/>
        </w:rPr>
      </w:pPr>
      <w:r w:rsidRPr="00B25C1E">
        <w:rPr>
          <w:sz w:val="24"/>
        </w:rPr>
        <w:t xml:space="preserve">Цель: приобретение знаний и умений, необходимых для адекватного выбора </w:t>
      </w:r>
    </w:p>
    <w:p w:rsidR="00D6009B" w:rsidRPr="00B25C1E" w:rsidRDefault="00D6009B" w:rsidP="00B25C1E">
      <w:pPr>
        <w:rPr>
          <w:rFonts w:ascii="Times New Roman" w:hAnsi="Times New Roman" w:cs="Times New Roman"/>
          <w:sz w:val="24"/>
          <w:szCs w:val="24"/>
        </w:rPr>
      </w:pPr>
      <w:r w:rsidRPr="00B25C1E">
        <w:rPr>
          <w:rFonts w:ascii="Times New Roman" w:hAnsi="Times New Roman" w:cs="Times New Roman"/>
          <w:sz w:val="24"/>
          <w:szCs w:val="24"/>
        </w:rPr>
        <w:t xml:space="preserve">          будущей профессии, планирования своего профессионального пути и успешного продвижения в реализации намеченного плана.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380"/>
        <w:gridCol w:w="1620"/>
      </w:tblGrid>
      <w:tr w:rsidR="00D6009B" w:rsidRPr="00B25C1E" w:rsidTr="004C3B1D">
        <w:tc>
          <w:tcPr>
            <w:tcW w:w="54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8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2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6009B" w:rsidRPr="00B25C1E" w:rsidTr="004C3B1D">
        <w:tc>
          <w:tcPr>
            <w:tcW w:w="54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8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и организации</w:t>
            </w:r>
            <w:r w:rsidR="00B25C1E"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 улуса</w:t>
            </w: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D6009B" w:rsidRPr="00B25C1E" w:rsidRDefault="00B25C1E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09B"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 раза в четверть</w:t>
            </w:r>
          </w:p>
        </w:tc>
      </w:tr>
      <w:tr w:rsidR="00D6009B" w:rsidRPr="00B25C1E" w:rsidTr="004C3B1D">
        <w:tc>
          <w:tcPr>
            <w:tcW w:w="54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8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 профессий – работниками предприятий и организаций</w:t>
            </w:r>
            <w:r w:rsidR="00B25C1E" w:rsidRPr="00B25C1E">
              <w:rPr>
                <w:rFonts w:ascii="Times New Roman" w:hAnsi="Times New Roman" w:cs="Times New Roman"/>
                <w:sz w:val="24"/>
                <w:szCs w:val="24"/>
              </w:rPr>
              <w:t xml:space="preserve"> улуса</w:t>
            </w: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, специалистами и отдела труда и занятости населения.</w:t>
            </w:r>
          </w:p>
        </w:tc>
        <w:tc>
          <w:tcPr>
            <w:tcW w:w="162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6009B" w:rsidRPr="00B25C1E" w:rsidTr="004C3B1D">
        <w:tc>
          <w:tcPr>
            <w:tcW w:w="54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8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Цикл занятий:</w:t>
            </w:r>
          </w:p>
          <w:p w:rsidR="00D6009B" w:rsidRPr="00B25C1E" w:rsidRDefault="00D6009B" w:rsidP="00B25C1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  <w:p w:rsidR="00D6009B" w:rsidRPr="00B25C1E" w:rsidRDefault="00D6009B" w:rsidP="00B25C1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Способности, интересы и профессиональный выбор.</w:t>
            </w:r>
          </w:p>
          <w:p w:rsidR="00D6009B" w:rsidRPr="00B25C1E" w:rsidRDefault="00D6009B" w:rsidP="00B25C1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Путь к успеху.</w:t>
            </w:r>
          </w:p>
          <w:p w:rsidR="00D6009B" w:rsidRPr="00B25C1E" w:rsidRDefault="00D6009B" w:rsidP="00B25C1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Деловая игра «Кадровый вопрос»</w:t>
            </w:r>
          </w:p>
          <w:p w:rsidR="00D6009B" w:rsidRPr="00B25C1E" w:rsidRDefault="00D6009B" w:rsidP="00B25C1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Профессиональный путь.</w:t>
            </w:r>
          </w:p>
          <w:p w:rsidR="00D6009B" w:rsidRPr="00B25C1E" w:rsidRDefault="00D6009B" w:rsidP="00B25C1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Игра «Взгляд в будущее»</w:t>
            </w:r>
          </w:p>
          <w:p w:rsidR="00D6009B" w:rsidRPr="00B25C1E" w:rsidRDefault="00D6009B" w:rsidP="00B25C1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Тренинг «Остров»</w:t>
            </w:r>
          </w:p>
          <w:p w:rsidR="00D6009B" w:rsidRPr="00B25C1E" w:rsidRDefault="00D6009B" w:rsidP="00B25C1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Профессиональная зрелость и самопрезентация.</w:t>
            </w:r>
          </w:p>
        </w:tc>
        <w:tc>
          <w:tcPr>
            <w:tcW w:w="1620" w:type="dxa"/>
          </w:tcPr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C1E">
              <w:rPr>
                <w:rFonts w:ascii="Times New Roman" w:hAnsi="Times New Roman" w:cs="Times New Roman"/>
                <w:sz w:val="24"/>
                <w:szCs w:val="24"/>
              </w:rPr>
              <w:t>9-10часов</w:t>
            </w:r>
          </w:p>
          <w:p w:rsidR="00D6009B" w:rsidRPr="00B25C1E" w:rsidRDefault="00D6009B" w:rsidP="00B2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09B" w:rsidRPr="00B25C1E" w:rsidRDefault="00D6009B" w:rsidP="00B25C1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A5D" w:rsidRPr="00B25C1E" w:rsidRDefault="00167A5D" w:rsidP="00B25C1E">
      <w:pPr>
        <w:rPr>
          <w:rFonts w:ascii="Times New Roman" w:hAnsi="Times New Roman" w:cs="Times New Roman"/>
          <w:sz w:val="24"/>
          <w:szCs w:val="24"/>
        </w:rPr>
      </w:pPr>
    </w:p>
    <w:sectPr w:rsidR="00167A5D" w:rsidRPr="00B25C1E" w:rsidSect="00DC455C">
      <w:footerReference w:type="default" r:id="rId7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E3" w:rsidRDefault="00F961E3" w:rsidP="004A3C12">
      <w:pPr>
        <w:spacing w:after="0" w:line="240" w:lineRule="auto"/>
      </w:pPr>
      <w:r>
        <w:separator/>
      </w:r>
    </w:p>
  </w:endnote>
  <w:endnote w:type="continuationSeparator" w:id="1">
    <w:p w:rsidR="00F961E3" w:rsidRDefault="00F961E3" w:rsidP="004A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65" w:rsidRDefault="004A3C12">
    <w:pPr>
      <w:pStyle w:val="a6"/>
      <w:jc w:val="center"/>
    </w:pPr>
    <w:r>
      <w:fldChar w:fldCharType="begin"/>
    </w:r>
    <w:r w:rsidR="00167A5D">
      <w:instrText xml:space="preserve"> PAGE   \* MERGEFORMAT </w:instrText>
    </w:r>
    <w:r>
      <w:fldChar w:fldCharType="separate"/>
    </w:r>
    <w:r w:rsidR="00B25C1E">
      <w:rPr>
        <w:noProof/>
      </w:rPr>
      <w:t>8</w:t>
    </w:r>
    <w:r>
      <w:fldChar w:fldCharType="end"/>
    </w:r>
  </w:p>
  <w:p w:rsidR="00605965" w:rsidRDefault="00F961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E3" w:rsidRDefault="00F961E3" w:rsidP="004A3C12">
      <w:pPr>
        <w:spacing w:after="0" w:line="240" w:lineRule="auto"/>
      </w:pPr>
      <w:r>
        <w:separator/>
      </w:r>
    </w:p>
  </w:footnote>
  <w:footnote w:type="continuationSeparator" w:id="1">
    <w:p w:rsidR="00F961E3" w:rsidRDefault="00F961E3" w:rsidP="004A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B0"/>
    <w:multiLevelType w:val="hybridMultilevel"/>
    <w:tmpl w:val="C98E020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2DB"/>
    <w:multiLevelType w:val="hybridMultilevel"/>
    <w:tmpl w:val="912852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91475"/>
    <w:multiLevelType w:val="multilevel"/>
    <w:tmpl w:val="0986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863CD"/>
    <w:multiLevelType w:val="hybridMultilevel"/>
    <w:tmpl w:val="35EA9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22D69"/>
    <w:multiLevelType w:val="hybridMultilevel"/>
    <w:tmpl w:val="9B2EAA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AD0E99"/>
    <w:multiLevelType w:val="hybridMultilevel"/>
    <w:tmpl w:val="5E6236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D9385F"/>
    <w:multiLevelType w:val="hybridMultilevel"/>
    <w:tmpl w:val="8A5A38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064B22"/>
    <w:multiLevelType w:val="hybridMultilevel"/>
    <w:tmpl w:val="46FECCB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53C27CAC"/>
    <w:multiLevelType w:val="hybridMultilevel"/>
    <w:tmpl w:val="BC36E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009B"/>
    <w:rsid w:val="00167A5D"/>
    <w:rsid w:val="004A3C12"/>
    <w:rsid w:val="005147AF"/>
    <w:rsid w:val="008A7B06"/>
    <w:rsid w:val="00B25C1E"/>
    <w:rsid w:val="00D6009B"/>
    <w:rsid w:val="00F9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12"/>
  </w:style>
  <w:style w:type="paragraph" w:styleId="1">
    <w:name w:val="heading 1"/>
    <w:basedOn w:val="a"/>
    <w:next w:val="a"/>
    <w:link w:val="10"/>
    <w:qFormat/>
    <w:rsid w:val="00D600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09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D6009B"/>
    <w:pPr>
      <w:spacing w:after="312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a4">
    <w:name w:val="Body Text"/>
    <w:basedOn w:val="a"/>
    <w:link w:val="a5"/>
    <w:rsid w:val="00D6009B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5">
    <w:name w:val="Основной текст Знак"/>
    <w:basedOn w:val="a0"/>
    <w:link w:val="a4"/>
    <w:rsid w:val="00D6009B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D6009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6009B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rsid w:val="00514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2012-10-28T13:35:00Z</cp:lastPrinted>
  <dcterms:created xsi:type="dcterms:W3CDTF">2012-10-28T13:05:00Z</dcterms:created>
  <dcterms:modified xsi:type="dcterms:W3CDTF">2012-10-28T13:35:00Z</dcterms:modified>
</cp:coreProperties>
</file>