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D77" w:rsidRPr="00B52D77" w:rsidRDefault="00B52D77" w:rsidP="00B52D77">
      <w:pPr>
        <w:spacing w:after="160" w:line="259" w:lineRule="auto"/>
        <w:jc w:val="center"/>
        <w:rPr>
          <w:rFonts w:ascii="Times New Roman" w:eastAsia="Times New Roman" w:hAnsi="Times New Roman"/>
          <w:caps/>
          <w:color w:val="D9212B"/>
          <w:sz w:val="36"/>
          <w:szCs w:val="36"/>
          <w:lang w:eastAsia="ru-RU"/>
        </w:rPr>
      </w:pPr>
      <w:r w:rsidRPr="00B52D77">
        <w:rPr>
          <w:rFonts w:ascii="Times New Roman" w:hAnsi="Times New Roman"/>
          <w:b/>
          <w:bCs/>
          <w:sz w:val="24"/>
          <w:szCs w:val="24"/>
        </w:rPr>
        <w:t>МБОУ «Кысыл-Сырская средняя общеобразовательная школа»</w:t>
      </w:r>
    </w:p>
    <w:p w:rsidR="00B52D77" w:rsidRDefault="00B52D77" w:rsidP="00B52D77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52D77">
        <w:rPr>
          <w:rFonts w:ascii="Times New Roman" w:hAnsi="Times New Roman"/>
          <w:b/>
          <w:bCs/>
          <w:sz w:val="24"/>
          <w:szCs w:val="24"/>
        </w:rPr>
        <w:t>МР «Вилюйский улус (район)»</w:t>
      </w:r>
    </w:p>
    <w:p w:rsidR="00B52D77" w:rsidRPr="00B52D77" w:rsidRDefault="00B52D77" w:rsidP="00B52D77">
      <w:pPr>
        <w:tabs>
          <w:tab w:val="left" w:pos="9288"/>
        </w:tabs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B52D77">
        <w:rPr>
          <w:rFonts w:ascii="Times New Roman" w:hAnsi="Times New Roman"/>
          <w:b/>
          <w:sz w:val="24"/>
          <w:szCs w:val="24"/>
        </w:rPr>
        <w:t xml:space="preserve">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Pr="00B52D77">
        <w:rPr>
          <w:rFonts w:ascii="Times New Roman" w:hAnsi="Times New Roman"/>
          <w:b/>
          <w:sz w:val="24"/>
          <w:szCs w:val="24"/>
        </w:rPr>
        <w:t xml:space="preserve">   «Утверждаю»</w:t>
      </w:r>
    </w:p>
    <w:p w:rsidR="00B52D77" w:rsidRPr="00B52D77" w:rsidRDefault="00B52D77" w:rsidP="00B52D77">
      <w:pPr>
        <w:tabs>
          <w:tab w:val="left" w:pos="9288"/>
        </w:tabs>
        <w:spacing w:line="240" w:lineRule="auto"/>
        <w:jc w:val="right"/>
        <w:rPr>
          <w:sz w:val="24"/>
          <w:szCs w:val="24"/>
        </w:rPr>
      </w:pPr>
      <w:r w:rsidRPr="00B52D77">
        <w:rPr>
          <w:sz w:val="24"/>
          <w:szCs w:val="24"/>
        </w:rPr>
        <w:t xml:space="preserve">                                                          </w:t>
      </w:r>
      <w:r w:rsidRPr="00B52D77">
        <w:rPr>
          <w:rFonts w:ascii="Times New Roman" w:hAnsi="Times New Roman"/>
          <w:sz w:val="24"/>
          <w:szCs w:val="24"/>
        </w:rPr>
        <w:t xml:space="preserve">  Директор МБОУ КССОШ </w:t>
      </w:r>
    </w:p>
    <w:p w:rsidR="00B52D77" w:rsidRPr="00B52D77" w:rsidRDefault="00B52D77" w:rsidP="00B52D77">
      <w:pPr>
        <w:tabs>
          <w:tab w:val="left" w:pos="9288"/>
        </w:tabs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B52D7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Богданова Т.М._____________________</w:t>
      </w:r>
    </w:p>
    <w:p w:rsidR="00B52D77" w:rsidRDefault="00B52D77" w:rsidP="00B52D77">
      <w:pPr>
        <w:tabs>
          <w:tab w:val="left" w:pos="9288"/>
        </w:tabs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B52D77">
        <w:rPr>
          <w:rFonts w:ascii="Times New Roman" w:hAnsi="Times New Roman"/>
          <w:sz w:val="24"/>
          <w:szCs w:val="24"/>
        </w:rPr>
        <w:t xml:space="preserve">                            </w:t>
      </w:r>
      <w:r>
        <w:rPr>
          <w:rFonts w:ascii="Times New Roman" w:hAnsi="Times New Roman"/>
          <w:sz w:val="24"/>
          <w:szCs w:val="24"/>
        </w:rPr>
        <w:t xml:space="preserve">                «05» сентября</w:t>
      </w:r>
      <w:r w:rsidRPr="00B52D77">
        <w:rPr>
          <w:rFonts w:ascii="Times New Roman" w:hAnsi="Times New Roman"/>
          <w:sz w:val="24"/>
          <w:szCs w:val="24"/>
        </w:rPr>
        <w:t xml:space="preserve"> 2018 г..</w:t>
      </w:r>
    </w:p>
    <w:p w:rsidR="00B52D77" w:rsidRDefault="00B52D77" w:rsidP="00B52D77">
      <w:pPr>
        <w:jc w:val="both"/>
        <w:rPr>
          <w:rFonts w:ascii="Times New Roman" w:hAnsi="Times New Roman"/>
          <w:bCs/>
          <w:sz w:val="24"/>
          <w:szCs w:val="24"/>
        </w:rPr>
      </w:pPr>
      <w:r w:rsidRPr="00B52D77">
        <w:rPr>
          <w:rFonts w:ascii="Times New Roman" w:hAnsi="Times New Roman"/>
          <w:b/>
          <w:sz w:val="24"/>
          <w:szCs w:val="24"/>
        </w:rPr>
        <w:t>Итоги операции «Семья», «Помоги собраться в школу»</w:t>
      </w:r>
      <w:r w:rsidRPr="00B52D77">
        <w:rPr>
          <w:rFonts w:ascii="Times New Roman" w:hAnsi="Times New Roman"/>
          <w:bCs/>
          <w:sz w:val="24"/>
          <w:szCs w:val="24"/>
        </w:rPr>
        <w:t xml:space="preserve"> </w:t>
      </w:r>
    </w:p>
    <w:p w:rsidR="00B52D77" w:rsidRPr="00601E5C" w:rsidRDefault="00B52D77" w:rsidP="00B52D77">
      <w:pPr>
        <w:jc w:val="both"/>
        <w:rPr>
          <w:rFonts w:ascii="Times New Roman" w:hAnsi="Times New Roman"/>
          <w:bCs/>
          <w:sz w:val="24"/>
          <w:szCs w:val="24"/>
        </w:rPr>
      </w:pPr>
      <w:r w:rsidRPr="00601E5C">
        <w:rPr>
          <w:rFonts w:ascii="Times New Roman" w:hAnsi="Times New Roman"/>
          <w:bCs/>
          <w:sz w:val="24"/>
          <w:szCs w:val="24"/>
        </w:rPr>
        <w:t>Наименование образовательной организации</w:t>
      </w:r>
      <w:r>
        <w:rPr>
          <w:rFonts w:ascii="Times New Roman" w:hAnsi="Times New Roman"/>
          <w:bCs/>
          <w:sz w:val="24"/>
          <w:szCs w:val="24"/>
        </w:rPr>
        <w:t>:</w:t>
      </w:r>
      <w:r w:rsidRPr="00601E5C">
        <w:rPr>
          <w:rFonts w:ascii="Times New Roman" w:hAnsi="Times New Roman"/>
          <w:bCs/>
          <w:sz w:val="24"/>
          <w:szCs w:val="24"/>
          <w:lang w:val="sah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ah-RU"/>
        </w:rPr>
        <w:t>МБОУ “Кысыл- Сырская СОШ”</w:t>
      </w:r>
    </w:p>
    <w:p w:rsidR="00B52D77" w:rsidRDefault="00B52D77" w:rsidP="00B52D77">
      <w:pPr>
        <w:tabs>
          <w:tab w:val="left" w:pos="9288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52D77" w:rsidRPr="00B52D77" w:rsidRDefault="00B52D77" w:rsidP="00B52D77">
      <w:pPr>
        <w:tabs>
          <w:tab w:val="left" w:pos="9288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pPr w:leftFromText="180" w:rightFromText="180" w:vertAnchor="page" w:horzAnchor="margin" w:tblpY="4681"/>
        <w:tblW w:w="5000" w:type="pct"/>
        <w:tblLook w:val="04A0" w:firstRow="1" w:lastRow="0" w:firstColumn="1" w:lastColumn="0" w:noHBand="0" w:noVBand="1"/>
      </w:tblPr>
      <w:tblGrid>
        <w:gridCol w:w="483"/>
        <w:gridCol w:w="2761"/>
        <w:gridCol w:w="3869"/>
        <w:gridCol w:w="2232"/>
      </w:tblGrid>
      <w:tr w:rsidR="00B52D77" w:rsidRPr="00B52D77" w:rsidTr="00B52D77">
        <w:tc>
          <w:tcPr>
            <w:tcW w:w="258" w:type="pct"/>
          </w:tcPr>
          <w:p w:rsidR="00B52D77" w:rsidRPr="00B52D77" w:rsidRDefault="00B52D77" w:rsidP="00B52D77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ah-RU"/>
              </w:rPr>
            </w:pPr>
            <w:r w:rsidRPr="00B52D77">
              <w:rPr>
                <w:rFonts w:ascii="Times New Roman" w:hAnsi="Times New Roman"/>
                <w:bCs/>
                <w:sz w:val="24"/>
                <w:szCs w:val="24"/>
                <w:lang w:val="sah-RU"/>
              </w:rPr>
              <w:t>№</w:t>
            </w:r>
          </w:p>
        </w:tc>
        <w:tc>
          <w:tcPr>
            <w:tcW w:w="3547" w:type="pct"/>
            <w:gridSpan w:val="2"/>
          </w:tcPr>
          <w:p w:rsidR="00B52D77" w:rsidRPr="00B52D77" w:rsidRDefault="00B52D77" w:rsidP="00B52D77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ah-RU"/>
              </w:rPr>
            </w:pPr>
          </w:p>
        </w:tc>
        <w:tc>
          <w:tcPr>
            <w:tcW w:w="1194" w:type="pct"/>
          </w:tcPr>
          <w:p w:rsidR="00B52D77" w:rsidRPr="00B52D77" w:rsidRDefault="00B52D77" w:rsidP="00B52D77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ah-RU"/>
              </w:rPr>
            </w:pPr>
            <w:r w:rsidRPr="00B52D77">
              <w:rPr>
                <w:rFonts w:ascii="Times New Roman" w:hAnsi="Times New Roman"/>
                <w:bCs/>
                <w:sz w:val="24"/>
                <w:szCs w:val="24"/>
                <w:lang w:val="sah-RU"/>
              </w:rPr>
              <w:t>количество</w:t>
            </w:r>
          </w:p>
        </w:tc>
      </w:tr>
      <w:tr w:rsidR="00B52D77" w:rsidRPr="00B52D77" w:rsidTr="00B52D77">
        <w:tc>
          <w:tcPr>
            <w:tcW w:w="258" w:type="pct"/>
          </w:tcPr>
          <w:p w:rsidR="00B52D77" w:rsidRPr="00B52D77" w:rsidRDefault="00B52D77" w:rsidP="00B52D7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2D7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47" w:type="pct"/>
            <w:gridSpan w:val="2"/>
          </w:tcPr>
          <w:p w:rsidR="00B52D77" w:rsidRPr="00B52D77" w:rsidRDefault="00B52D77" w:rsidP="00B52D77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ah-RU"/>
              </w:rPr>
            </w:pPr>
            <w:r w:rsidRPr="00B52D77">
              <w:rPr>
                <w:rFonts w:ascii="Times New Roman" w:hAnsi="Times New Roman"/>
                <w:bCs/>
                <w:sz w:val="24"/>
                <w:szCs w:val="24"/>
                <w:lang w:val="sah-RU"/>
              </w:rPr>
              <w:t>Количество посещенных семей</w:t>
            </w:r>
          </w:p>
        </w:tc>
        <w:tc>
          <w:tcPr>
            <w:tcW w:w="1194" w:type="pct"/>
          </w:tcPr>
          <w:p w:rsidR="00B52D77" w:rsidRPr="00B52D77" w:rsidRDefault="00B52D77" w:rsidP="00B52D77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ah-RU"/>
              </w:rPr>
            </w:pPr>
            <w:r w:rsidRPr="00B52D77">
              <w:rPr>
                <w:rFonts w:ascii="Times New Roman" w:hAnsi="Times New Roman"/>
                <w:bCs/>
                <w:sz w:val="24"/>
                <w:szCs w:val="24"/>
                <w:lang w:val="sah-RU"/>
              </w:rPr>
              <w:t>300</w:t>
            </w:r>
          </w:p>
        </w:tc>
      </w:tr>
      <w:tr w:rsidR="00B52D77" w:rsidRPr="00B52D77" w:rsidTr="00B52D77">
        <w:tc>
          <w:tcPr>
            <w:tcW w:w="258" w:type="pct"/>
          </w:tcPr>
          <w:p w:rsidR="00B52D77" w:rsidRPr="00B52D77" w:rsidRDefault="00B52D77" w:rsidP="00B52D7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2D7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547" w:type="pct"/>
            <w:gridSpan w:val="2"/>
          </w:tcPr>
          <w:p w:rsidR="00B52D77" w:rsidRPr="00B52D77" w:rsidRDefault="00B52D77" w:rsidP="00B52D77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ah-RU"/>
              </w:rPr>
            </w:pPr>
            <w:r w:rsidRPr="00B52D77">
              <w:rPr>
                <w:rFonts w:ascii="Times New Roman" w:hAnsi="Times New Roman"/>
                <w:bCs/>
                <w:sz w:val="24"/>
                <w:szCs w:val="24"/>
                <w:lang w:val="sah-RU"/>
              </w:rPr>
              <w:t>Количество выявленных семей, находящихся в социально-опасном положении</w:t>
            </w:r>
          </w:p>
        </w:tc>
        <w:tc>
          <w:tcPr>
            <w:tcW w:w="1194" w:type="pct"/>
          </w:tcPr>
          <w:p w:rsidR="00B52D77" w:rsidRPr="00B52D77" w:rsidRDefault="00B52D77" w:rsidP="00B52D77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ah-RU"/>
              </w:rPr>
            </w:pPr>
            <w:r w:rsidRPr="00B52D77">
              <w:rPr>
                <w:rFonts w:ascii="Times New Roman" w:hAnsi="Times New Roman"/>
                <w:bCs/>
                <w:sz w:val="24"/>
                <w:szCs w:val="24"/>
                <w:lang w:val="sah-RU"/>
              </w:rPr>
              <w:t>1</w:t>
            </w:r>
          </w:p>
        </w:tc>
      </w:tr>
      <w:tr w:rsidR="00B52D77" w:rsidRPr="00B52D77" w:rsidTr="00B52D77">
        <w:tc>
          <w:tcPr>
            <w:tcW w:w="258" w:type="pct"/>
          </w:tcPr>
          <w:p w:rsidR="00B52D77" w:rsidRPr="00B52D77" w:rsidRDefault="00B52D77" w:rsidP="00B52D7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2D7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47" w:type="pct"/>
            <w:gridSpan w:val="2"/>
          </w:tcPr>
          <w:p w:rsidR="00B52D77" w:rsidRPr="00B52D77" w:rsidRDefault="00B52D77" w:rsidP="00B52D77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ah-RU"/>
              </w:rPr>
            </w:pPr>
            <w:r w:rsidRPr="00B52D77">
              <w:rPr>
                <w:rFonts w:ascii="Times New Roman" w:hAnsi="Times New Roman"/>
                <w:bCs/>
                <w:sz w:val="24"/>
                <w:szCs w:val="24"/>
                <w:lang w:val="sah-RU"/>
              </w:rPr>
              <w:t>Количество выявленных несовершеннолетних, не зачисленных в образовательные организации (согласно отчету 1 НД)</w:t>
            </w:r>
          </w:p>
        </w:tc>
        <w:tc>
          <w:tcPr>
            <w:tcW w:w="1194" w:type="pct"/>
          </w:tcPr>
          <w:p w:rsidR="00B52D77" w:rsidRPr="00B52D77" w:rsidRDefault="00B52D77" w:rsidP="00B52D77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ah-RU"/>
              </w:rPr>
            </w:pPr>
            <w:r w:rsidRPr="00B52D77">
              <w:rPr>
                <w:rFonts w:ascii="Times New Roman" w:hAnsi="Times New Roman"/>
                <w:bCs/>
                <w:sz w:val="24"/>
                <w:szCs w:val="24"/>
                <w:lang w:val="sah-RU"/>
              </w:rPr>
              <w:t>0</w:t>
            </w:r>
          </w:p>
        </w:tc>
      </w:tr>
      <w:tr w:rsidR="00B52D77" w:rsidRPr="00B52D77" w:rsidTr="00B52D77">
        <w:tc>
          <w:tcPr>
            <w:tcW w:w="258" w:type="pct"/>
          </w:tcPr>
          <w:p w:rsidR="00B52D77" w:rsidRPr="00B52D77" w:rsidRDefault="00B52D77" w:rsidP="00B52D77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ah-RU"/>
              </w:rPr>
            </w:pPr>
          </w:p>
        </w:tc>
        <w:tc>
          <w:tcPr>
            <w:tcW w:w="1477" w:type="pct"/>
            <w:vMerge w:val="restart"/>
          </w:tcPr>
          <w:p w:rsidR="00B52D77" w:rsidRPr="00B52D77" w:rsidRDefault="00B52D77" w:rsidP="00B52D77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ah-RU"/>
              </w:rPr>
            </w:pPr>
            <w:r w:rsidRPr="00B52D77">
              <w:rPr>
                <w:rFonts w:ascii="Times New Roman" w:hAnsi="Times New Roman"/>
                <w:bCs/>
                <w:sz w:val="24"/>
                <w:szCs w:val="24"/>
                <w:lang w:val="sah-RU"/>
              </w:rPr>
              <w:t xml:space="preserve">В том числе </w:t>
            </w:r>
          </w:p>
        </w:tc>
        <w:tc>
          <w:tcPr>
            <w:tcW w:w="2070" w:type="pct"/>
          </w:tcPr>
          <w:p w:rsidR="00B52D77" w:rsidRPr="00B52D77" w:rsidRDefault="00B52D77" w:rsidP="00B52D77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ah-RU"/>
              </w:rPr>
            </w:pPr>
            <w:r w:rsidRPr="00B52D77">
              <w:rPr>
                <w:rFonts w:ascii="Times New Roman" w:hAnsi="Times New Roman"/>
                <w:bCs/>
                <w:sz w:val="24"/>
                <w:szCs w:val="24"/>
                <w:lang w:val="sah-RU"/>
              </w:rPr>
              <w:t>ОО</w:t>
            </w:r>
          </w:p>
        </w:tc>
        <w:tc>
          <w:tcPr>
            <w:tcW w:w="1194" w:type="pct"/>
          </w:tcPr>
          <w:p w:rsidR="00B52D77" w:rsidRPr="00B52D77" w:rsidRDefault="00B52D77" w:rsidP="00B52D77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ah-RU"/>
              </w:rPr>
            </w:pPr>
            <w:r w:rsidRPr="00B52D77">
              <w:rPr>
                <w:rFonts w:ascii="Times New Roman" w:hAnsi="Times New Roman"/>
                <w:bCs/>
                <w:sz w:val="24"/>
                <w:szCs w:val="24"/>
                <w:lang w:val="sah-RU"/>
              </w:rPr>
              <w:t>0</w:t>
            </w:r>
          </w:p>
        </w:tc>
      </w:tr>
      <w:tr w:rsidR="00B52D77" w:rsidRPr="00B52D77" w:rsidTr="00B52D77">
        <w:tc>
          <w:tcPr>
            <w:tcW w:w="258" w:type="pct"/>
          </w:tcPr>
          <w:p w:rsidR="00B52D77" w:rsidRPr="00B52D77" w:rsidRDefault="00B52D77" w:rsidP="00B52D77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ah-RU"/>
              </w:rPr>
            </w:pPr>
          </w:p>
        </w:tc>
        <w:tc>
          <w:tcPr>
            <w:tcW w:w="1477" w:type="pct"/>
            <w:vMerge/>
          </w:tcPr>
          <w:p w:rsidR="00B52D77" w:rsidRPr="00B52D77" w:rsidRDefault="00B52D77" w:rsidP="00B52D77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ah-RU"/>
              </w:rPr>
            </w:pPr>
          </w:p>
        </w:tc>
        <w:tc>
          <w:tcPr>
            <w:tcW w:w="2070" w:type="pct"/>
          </w:tcPr>
          <w:p w:rsidR="00B52D77" w:rsidRPr="00B52D77" w:rsidRDefault="00B52D77" w:rsidP="00B52D77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ah-RU"/>
              </w:rPr>
            </w:pPr>
            <w:r w:rsidRPr="00B52D77">
              <w:rPr>
                <w:rFonts w:ascii="Times New Roman" w:hAnsi="Times New Roman"/>
                <w:bCs/>
                <w:sz w:val="24"/>
                <w:szCs w:val="24"/>
                <w:lang w:val="sah-RU"/>
              </w:rPr>
              <w:t>ДОО</w:t>
            </w:r>
          </w:p>
        </w:tc>
        <w:tc>
          <w:tcPr>
            <w:tcW w:w="1194" w:type="pct"/>
          </w:tcPr>
          <w:p w:rsidR="00B52D77" w:rsidRPr="00B52D77" w:rsidRDefault="00B52D77" w:rsidP="00B52D77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ah-RU"/>
              </w:rPr>
            </w:pPr>
            <w:r w:rsidRPr="00B52D77">
              <w:rPr>
                <w:rFonts w:ascii="Times New Roman" w:hAnsi="Times New Roman"/>
                <w:bCs/>
                <w:sz w:val="24"/>
                <w:szCs w:val="24"/>
                <w:lang w:val="sah-RU"/>
              </w:rPr>
              <w:t>0</w:t>
            </w:r>
          </w:p>
        </w:tc>
      </w:tr>
      <w:tr w:rsidR="00B52D77" w:rsidRPr="00B52D77" w:rsidTr="00B52D77">
        <w:tc>
          <w:tcPr>
            <w:tcW w:w="258" w:type="pct"/>
          </w:tcPr>
          <w:p w:rsidR="00B52D77" w:rsidRPr="00B52D77" w:rsidRDefault="00B52D77" w:rsidP="00B52D7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2D77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47" w:type="pct"/>
            <w:gridSpan w:val="2"/>
          </w:tcPr>
          <w:p w:rsidR="00B52D77" w:rsidRPr="00B52D77" w:rsidRDefault="00B52D77" w:rsidP="00B52D77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ah-RU"/>
              </w:rPr>
            </w:pPr>
            <w:r w:rsidRPr="00B52D77">
              <w:rPr>
                <w:rFonts w:ascii="Times New Roman" w:hAnsi="Times New Roman"/>
                <w:bCs/>
                <w:sz w:val="24"/>
                <w:szCs w:val="24"/>
                <w:lang w:val="sah-RU"/>
              </w:rPr>
              <w:t>Количество выявленных несовершеннолетних, не зачисленных в образовательные организации по социальному неблагополучию</w:t>
            </w:r>
          </w:p>
        </w:tc>
        <w:tc>
          <w:tcPr>
            <w:tcW w:w="1194" w:type="pct"/>
          </w:tcPr>
          <w:p w:rsidR="00B52D77" w:rsidRPr="00B52D77" w:rsidRDefault="00B52D77" w:rsidP="00B52D77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ah-RU"/>
              </w:rPr>
            </w:pPr>
            <w:r w:rsidRPr="00B52D77">
              <w:rPr>
                <w:rFonts w:ascii="Times New Roman" w:hAnsi="Times New Roman"/>
                <w:bCs/>
                <w:sz w:val="24"/>
                <w:szCs w:val="24"/>
                <w:lang w:val="sah-RU"/>
              </w:rPr>
              <w:t>0</w:t>
            </w:r>
          </w:p>
        </w:tc>
      </w:tr>
      <w:tr w:rsidR="00B52D77" w:rsidRPr="00B52D77" w:rsidTr="00B52D77">
        <w:tc>
          <w:tcPr>
            <w:tcW w:w="258" w:type="pct"/>
          </w:tcPr>
          <w:p w:rsidR="00B52D77" w:rsidRPr="00B52D77" w:rsidRDefault="00B52D77" w:rsidP="00B52D77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ah-RU"/>
              </w:rPr>
            </w:pPr>
          </w:p>
        </w:tc>
        <w:tc>
          <w:tcPr>
            <w:tcW w:w="1477" w:type="pct"/>
            <w:vMerge w:val="restart"/>
          </w:tcPr>
          <w:p w:rsidR="00B52D77" w:rsidRPr="00B52D77" w:rsidRDefault="00B52D77" w:rsidP="00B52D77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ah-RU"/>
              </w:rPr>
            </w:pPr>
            <w:r w:rsidRPr="00B52D77">
              <w:rPr>
                <w:rFonts w:ascii="Times New Roman" w:hAnsi="Times New Roman"/>
                <w:bCs/>
                <w:sz w:val="24"/>
                <w:szCs w:val="24"/>
                <w:lang w:val="sah-RU"/>
              </w:rPr>
              <w:t xml:space="preserve">В том числе </w:t>
            </w:r>
          </w:p>
        </w:tc>
        <w:tc>
          <w:tcPr>
            <w:tcW w:w="2070" w:type="pct"/>
          </w:tcPr>
          <w:p w:rsidR="00B52D77" w:rsidRPr="00B52D77" w:rsidRDefault="00B52D77" w:rsidP="00B52D77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ah-RU"/>
              </w:rPr>
            </w:pPr>
            <w:r w:rsidRPr="00B52D77">
              <w:rPr>
                <w:rFonts w:ascii="Times New Roman" w:hAnsi="Times New Roman"/>
                <w:bCs/>
                <w:sz w:val="24"/>
                <w:szCs w:val="24"/>
                <w:lang w:val="sah-RU"/>
              </w:rPr>
              <w:t>ОО</w:t>
            </w:r>
          </w:p>
        </w:tc>
        <w:tc>
          <w:tcPr>
            <w:tcW w:w="1194" w:type="pct"/>
          </w:tcPr>
          <w:p w:rsidR="00B52D77" w:rsidRPr="00B52D77" w:rsidRDefault="00B52D77" w:rsidP="00B52D77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ah-RU"/>
              </w:rPr>
            </w:pPr>
            <w:r w:rsidRPr="00B52D77">
              <w:rPr>
                <w:rFonts w:ascii="Times New Roman" w:hAnsi="Times New Roman"/>
                <w:bCs/>
                <w:sz w:val="24"/>
                <w:szCs w:val="24"/>
                <w:lang w:val="sah-RU"/>
              </w:rPr>
              <w:t>0</w:t>
            </w:r>
          </w:p>
        </w:tc>
      </w:tr>
      <w:tr w:rsidR="00B52D77" w:rsidRPr="00B52D77" w:rsidTr="00B52D77">
        <w:tc>
          <w:tcPr>
            <w:tcW w:w="258" w:type="pct"/>
          </w:tcPr>
          <w:p w:rsidR="00B52D77" w:rsidRPr="00B52D77" w:rsidRDefault="00B52D77" w:rsidP="00B52D77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ah-RU"/>
              </w:rPr>
            </w:pPr>
          </w:p>
        </w:tc>
        <w:tc>
          <w:tcPr>
            <w:tcW w:w="1477" w:type="pct"/>
            <w:vMerge/>
          </w:tcPr>
          <w:p w:rsidR="00B52D77" w:rsidRPr="00B52D77" w:rsidRDefault="00B52D77" w:rsidP="00B52D77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ah-RU"/>
              </w:rPr>
            </w:pPr>
          </w:p>
        </w:tc>
        <w:tc>
          <w:tcPr>
            <w:tcW w:w="2070" w:type="pct"/>
          </w:tcPr>
          <w:p w:rsidR="00B52D77" w:rsidRPr="00B52D77" w:rsidRDefault="00B52D77" w:rsidP="00B52D77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ah-RU"/>
              </w:rPr>
            </w:pPr>
            <w:r w:rsidRPr="00B52D77">
              <w:rPr>
                <w:rFonts w:ascii="Times New Roman" w:hAnsi="Times New Roman"/>
                <w:bCs/>
                <w:sz w:val="24"/>
                <w:szCs w:val="24"/>
                <w:lang w:val="sah-RU"/>
              </w:rPr>
              <w:t>ДОО</w:t>
            </w:r>
          </w:p>
        </w:tc>
        <w:tc>
          <w:tcPr>
            <w:tcW w:w="1194" w:type="pct"/>
          </w:tcPr>
          <w:p w:rsidR="00B52D77" w:rsidRPr="00B52D77" w:rsidRDefault="00B52D77" w:rsidP="00B52D77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ah-RU"/>
              </w:rPr>
            </w:pPr>
            <w:r w:rsidRPr="00B52D77">
              <w:rPr>
                <w:rFonts w:ascii="Times New Roman" w:hAnsi="Times New Roman"/>
                <w:bCs/>
                <w:sz w:val="24"/>
                <w:szCs w:val="24"/>
                <w:lang w:val="sah-RU"/>
              </w:rPr>
              <w:t>0</w:t>
            </w:r>
          </w:p>
        </w:tc>
      </w:tr>
      <w:tr w:rsidR="00B52D77" w:rsidRPr="00B52D77" w:rsidTr="00B52D77">
        <w:tc>
          <w:tcPr>
            <w:tcW w:w="258" w:type="pct"/>
          </w:tcPr>
          <w:p w:rsidR="00B52D77" w:rsidRPr="00B52D77" w:rsidRDefault="00B52D77" w:rsidP="00B52D7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2D77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3547" w:type="pct"/>
            <w:gridSpan w:val="2"/>
          </w:tcPr>
          <w:p w:rsidR="00B52D77" w:rsidRPr="00B52D77" w:rsidRDefault="00B52D77" w:rsidP="00B52D77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ah-RU"/>
              </w:rPr>
            </w:pPr>
            <w:r w:rsidRPr="00B52D77">
              <w:rPr>
                <w:rFonts w:ascii="Times New Roman" w:hAnsi="Times New Roman"/>
                <w:bCs/>
                <w:sz w:val="24"/>
                <w:szCs w:val="24"/>
                <w:lang w:val="sah-RU"/>
              </w:rPr>
              <w:t>Количество информации о неисполнении родителями (законными представителями) обязанностей по</w:t>
            </w:r>
            <w:r w:rsidRPr="00B52D77">
              <w:rPr>
                <w:rFonts w:ascii="Times New Roman" w:hAnsi="Times New Roman"/>
                <w:bCs/>
                <w:sz w:val="24"/>
                <w:szCs w:val="24"/>
              </w:rPr>
              <w:t xml:space="preserve"> обеспечению получения детьми общего образования</w:t>
            </w:r>
            <w:r w:rsidRPr="00B52D77">
              <w:rPr>
                <w:rFonts w:ascii="Times New Roman" w:hAnsi="Times New Roman"/>
                <w:bCs/>
                <w:sz w:val="24"/>
                <w:szCs w:val="24"/>
                <w:lang w:val="sah-RU"/>
              </w:rPr>
              <w:t xml:space="preserve">, направленной в органы профилактики </w:t>
            </w:r>
            <w:r w:rsidRPr="00B52D77">
              <w:rPr>
                <w:rFonts w:ascii="Times New Roman" w:hAnsi="Times New Roman"/>
                <w:bCs/>
                <w:sz w:val="24"/>
                <w:szCs w:val="24"/>
              </w:rPr>
              <w:t>(о неисполнении п. 1 ч. 4 статья 44 Федерального закона № ФЗ-273 «Об образовании в РФ»)</w:t>
            </w:r>
          </w:p>
        </w:tc>
        <w:tc>
          <w:tcPr>
            <w:tcW w:w="1194" w:type="pct"/>
          </w:tcPr>
          <w:p w:rsidR="00B52D77" w:rsidRPr="00B52D77" w:rsidRDefault="007D1D10" w:rsidP="00B52D77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ah-RU"/>
              </w:rPr>
              <w:t>0</w:t>
            </w:r>
            <w:bookmarkStart w:id="0" w:name="_GoBack"/>
            <w:bookmarkEnd w:id="0"/>
          </w:p>
        </w:tc>
      </w:tr>
      <w:tr w:rsidR="00B52D77" w:rsidRPr="00B52D77" w:rsidTr="00B52D77">
        <w:tc>
          <w:tcPr>
            <w:tcW w:w="258" w:type="pct"/>
          </w:tcPr>
          <w:p w:rsidR="00B52D77" w:rsidRPr="00B52D77" w:rsidRDefault="00B52D77" w:rsidP="00B52D7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2D77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3547" w:type="pct"/>
            <w:gridSpan w:val="2"/>
          </w:tcPr>
          <w:p w:rsidR="00B52D77" w:rsidRPr="00B52D77" w:rsidRDefault="00B52D77" w:rsidP="00B52D77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ah-RU"/>
              </w:rPr>
            </w:pPr>
            <w:r w:rsidRPr="00B52D77">
              <w:rPr>
                <w:rFonts w:ascii="Times New Roman" w:hAnsi="Times New Roman"/>
                <w:bCs/>
                <w:sz w:val="24"/>
                <w:szCs w:val="24"/>
                <w:lang w:val="sah-RU"/>
              </w:rPr>
              <w:t>Количество семей, которым оказана помощь в рамках акции “Помоги собраться в школу”</w:t>
            </w:r>
          </w:p>
        </w:tc>
        <w:tc>
          <w:tcPr>
            <w:tcW w:w="1194" w:type="pct"/>
          </w:tcPr>
          <w:p w:rsidR="00B52D77" w:rsidRPr="00B52D77" w:rsidRDefault="00B52D77" w:rsidP="00B52D77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ah-RU"/>
              </w:rPr>
            </w:pPr>
            <w:r w:rsidRPr="00B52D77">
              <w:rPr>
                <w:rFonts w:ascii="Times New Roman" w:hAnsi="Times New Roman"/>
                <w:bCs/>
                <w:sz w:val="24"/>
                <w:szCs w:val="24"/>
                <w:lang w:val="sah-RU"/>
              </w:rPr>
              <w:t>15</w:t>
            </w:r>
          </w:p>
        </w:tc>
      </w:tr>
      <w:tr w:rsidR="00B52D77" w:rsidRPr="00B52D77" w:rsidTr="00B52D77">
        <w:tc>
          <w:tcPr>
            <w:tcW w:w="258" w:type="pct"/>
          </w:tcPr>
          <w:p w:rsidR="00B52D77" w:rsidRPr="00B52D77" w:rsidRDefault="00B52D77" w:rsidP="00B52D7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2D7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3547" w:type="pct"/>
            <w:gridSpan w:val="2"/>
          </w:tcPr>
          <w:p w:rsidR="00B52D77" w:rsidRPr="00B52D77" w:rsidRDefault="00B52D77" w:rsidP="00B52D77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ah-RU"/>
              </w:rPr>
            </w:pPr>
            <w:r w:rsidRPr="00B52D77">
              <w:rPr>
                <w:rFonts w:ascii="Times New Roman" w:hAnsi="Times New Roman"/>
                <w:bCs/>
                <w:sz w:val="24"/>
                <w:szCs w:val="24"/>
                <w:lang w:val="sah-RU"/>
              </w:rPr>
              <w:t>Количество детей, которым оказана помощь в рамках акции “Помоги собраться в школу”</w:t>
            </w:r>
          </w:p>
        </w:tc>
        <w:tc>
          <w:tcPr>
            <w:tcW w:w="1194" w:type="pct"/>
          </w:tcPr>
          <w:p w:rsidR="00B52D77" w:rsidRPr="00B52D77" w:rsidRDefault="00B52D77" w:rsidP="00B52D77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ah-RU"/>
              </w:rPr>
            </w:pPr>
            <w:r w:rsidRPr="00B52D77">
              <w:rPr>
                <w:rFonts w:ascii="Times New Roman" w:hAnsi="Times New Roman"/>
                <w:bCs/>
                <w:sz w:val="24"/>
                <w:szCs w:val="24"/>
                <w:lang w:val="sah-RU"/>
              </w:rPr>
              <w:t>20</w:t>
            </w:r>
          </w:p>
        </w:tc>
      </w:tr>
    </w:tbl>
    <w:p w:rsidR="00B52D77" w:rsidRPr="00B52D77" w:rsidRDefault="00B52D77" w:rsidP="00B52D77">
      <w:pPr>
        <w:jc w:val="both"/>
        <w:rPr>
          <w:rFonts w:ascii="Times New Roman" w:hAnsi="Times New Roman"/>
          <w:bCs/>
          <w:sz w:val="24"/>
          <w:szCs w:val="24"/>
        </w:rPr>
      </w:pPr>
      <w:r w:rsidRPr="00B52D77">
        <w:rPr>
          <w:rFonts w:ascii="Times New Roman" w:hAnsi="Times New Roman"/>
          <w:bCs/>
          <w:sz w:val="24"/>
          <w:szCs w:val="24"/>
        </w:rPr>
        <w:t>Исп. Заболотная Н. В., зам директора по ВР</w:t>
      </w:r>
    </w:p>
    <w:p w:rsidR="00B52D77" w:rsidRPr="00B52D77" w:rsidRDefault="00B52D77" w:rsidP="00B52D77">
      <w:pPr>
        <w:jc w:val="both"/>
        <w:rPr>
          <w:rFonts w:ascii="Times New Roman" w:hAnsi="Times New Roman"/>
          <w:bCs/>
          <w:sz w:val="24"/>
          <w:szCs w:val="24"/>
        </w:rPr>
      </w:pPr>
      <w:r w:rsidRPr="00B52D77">
        <w:rPr>
          <w:rFonts w:ascii="Times New Roman" w:hAnsi="Times New Roman"/>
          <w:bCs/>
          <w:sz w:val="24"/>
          <w:szCs w:val="24"/>
        </w:rPr>
        <w:t>Каратаева А. В., соц педагог</w:t>
      </w:r>
    </w:p>
    <w:p w:rsidR="0040272F" w:rsidRDefault="0040272F"/>
    <w:sectPr w:rsidR="0040272F" w:rsidSect="00B52D77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996"/>
    <w:rsid w:val="00303475"/>
    <w:rsid w:val="0040272F"/>
    <w:rsid w:val="007D1D10"/>
    <w:rsid w:val="00A97E36"/>
    <w:rsid w:val="00B52D77"/>
    <w:rsid w:val="00C8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657855-323B-4266-872C-F8672FA0E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D77"/>
    <w:pPr>
      <w:spacing w:after="200" w:line="276" w:lineRule="auto"/>
    </w:pPr>
    <w:rPr>
      <w:rFonts w:eastAsia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3475"/>
    <w:rPr>
      <w:sz w:val="22"/>
      <w:szCs w:val="22"/>
      <w:lang w:eastAsia="ru-RU"/>
    </w:rPr>
  </w:style>
  <w:style w:type="table" w:styleId="a4">
    <w:name w:val="Table Grid"/>
    <w:basedOn w:val="a1"/>
    <w:uiPriority w:val="59"/>
    <w:rsid w:val="00B52D77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52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52D7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cp:lastPrinted>2018-09-07T02:20:00Z</cp:lastPrinted>
  <dcterms:created xsi:type="dcterms:W3CDTF">2018-09-07T02:12:00Z</dcterms:created>
  <dcterms:modified xsi:type="dcterms:W3CDTF">2018-09-10T00:47:00Z</dcterms:modified>
</cp:coreProperties>
</file>