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27" w:rsidRPr="00145D13" w:rsidRDefault="00190227" w:rsidP="00190227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24"/>
          <w:szCs w:val="24"/>
          <w:lang w:eastAsia="ru-RU"/>
        </w:rPr>
      </w:pPr>
      <w:bookmarkStart w:id="0" w:name="_GoBack"/>
      <w:r w:rsidRPr="00145D13">
        <w:rPr>
          <w:rFonts w:ascii="Times New Roman" w:eastAsia="Times New Roman" w:hAnsi="Times New Roman" w:cs="Times New Roman"/>
          <w:color w:val="C00000"/>
          <w:kern w:val="36"/>
          <w:sz w:val="24"/>
          <w:szCs w:val="24"/>
          <w:lang w:eastAsia="ru-RU"/>
        </w:rPr>
        <w:t>Права и обязанности опекуна (попечителя) ребенка.</w:t>
      </w:r>
    </w:p>
    <w:bookmarkEnd w:id="0"/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по опеке и попечительству исполняются безвозмездно, кроме случаев, предусмотренных Законом (п. 1 ст. 36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Опекуны и попечители несовершеннолетних граждан обязаны проживать совместно со своими подопечными, раздельное проживание попечителя с подопечным, достигшим шестнадцати лет, допускается с разрешения органа опеки и попечительства при условии, что это не отразится неблагоприятно на воспитании и защите прав и интересов подопечного (п. 2 ст. 36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Опекуны и попечители обязаны извещать органы опеки и попечительства о перемене места жительства (п. 2 ст. 36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Опекуны обязаны заботиться о содержании своих подопечных, об обеспечении их уходом и лечением, защищать их права и интересы. Опекуны и попечители несовершеннолетних должны заботиться об их обучении и воспитании (п. 3 ст. 36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 не в праве без предварительного разрешения отдела опеки и попечительства совершать, а попечитель давать согласие на совершение сделок по отчуждению, в том числе обмену или дарению имущества подопечного, сдаче его в 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(п. 2 ст. 37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Опекуны обязаны добросовестно управлять имуществом подопечного, следить за его сохранностью и содержать в хорошем техническом состоянии и своевременно вносить плату за коммунальные услуги (ст. 37 Гражданского Кодекса РФ и комментарии к ней).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действующим законодательством опекун (попечитель) обязан защищать имущественные права подопечных.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опеки и попечительства освобождает опекуна или попечителя от исполнения им своих обязанностей в случае возвращения несовершеннолетнего его родителям или его усыновления (п. 1 ст. 39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уважительных причин (болезнь, изменение имущественного положения, отсутствие взаимопонимания с подопечным и т. д.) опекун или попечитель может быть освобожден от исполнения им своих обязанностей по его просьбе (п. 2 ст. 39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ненадлежащего выполнения опекуном или попечителем лежащих на нем обязанностей, в том числе при использовании им опеки и попечительства в корыстных целях или при оставлении подопечного без надзора и необходимой помощи, орган опеки и попечительства может отстранить опекуна или попечителя от исполнения этих обязанностей и принять необходимые меры привлечения виновного гражданина к установленной законом ответственности (п. 3 ст. 39 Гражданского Кодекса РФ).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Доходы подопечного, в том числе суммы алиментов, пенсии по утере кормильца, пособий и иных предоставляемых на его содержание социальных выплат, а так же </w:t>
      </w: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доходы, причитающиеся подопечному от управления его имуществом</w:t>
      </w:r>
      <w:proofErr w:type="gramStart"/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расходуются</w:t>
      </w:r>
      <w:proofErr w:type="gramEnd"/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разрешения органа опеки и попечительства исключительно в интересах подопечного.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 апреля-марта текущего года опекун (попечитель) обязан представить внештатному инспектору по охране прав детей медицинскую справку установленного образца о состоянии здоровья подопечного.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раза в год (январь) текущего года опекун (попечитель) обязан предоставить справку о взыскании алиментов и получении пенсии по утере кормильца (перечисляются на счета подопечных).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опекуна (попечителя) прекращаются по достижению подопечным ребенком возраста 18 лет, при вступлении его в законный брак раньше 18 лет, а также в случае эмансипации несовершеннолетнего подопечного. Основанием для прекращения прав и обязанностей опекуна (попечителя) может стать его освобождение или отстранение в связи с невыполнением своих обязанностей.</w:t>
      </w:r>
    </w:p>
    <w:p w:rsidR="00190227" w:rsidRPr="00145D13" w:rsidRDefault="00190227" w:rsidP="00190227">
      <w:pPr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опекунов распространяются льготы, предоставленные женщине в связи с материнством (ограничение труда на ночных и сверхурочных работах, ограничение привлечения к работам в выходные дни и направления в командировки, предоставление дополнительных отпусков, установление льготных режимов труда и т.д.). Для ухода за детьми – инвалидами и инвалидами с детства до достижения ими возраста 18 лет опекунам предоставляются оплачиваемые выходные дни (ст. 16 </w:t>
      </w:r>
      <w:proofErr w:type="spellStart"/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КзоТ</w:t>
      </w:r>
      <w:proofErr w:type="spellEnd"/>
      <w:r w:rsidRPr="001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D66B6" w:rsidRPr="00145D13" w:rsidRDefault="00ED66B6">
      <w:pPr>
        <w:rPr>
          <w:rFonts w:ascii="Times New Roman" w:hAnsi="Times New Roman" w:cs="Times New Roman"/>
          <w:sz w:val="24"/>
          <w:szCs w:val="24"/>
        </w:rPr>
      </w:pPr>
    </w:p>
    <w:sectPr w:rsidR="00ED66B6" w:rsidRPr="001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50DF1"/>
    <w:multiLevelType w:val="multilevel"/>
    <w:tmpl w:val="F5A2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63"/>
    <w:rsid w:val="00145D13"/>
    <w:rsid w:val="00190227"/>
    <w:rsid w:val="00C23863"/>
    <w:rsid w:val="00E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889F4-E9B4-4EEC-8726-0EB2D4C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9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7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Учитель</cp:lastModifiedBy>
  <cp:revision>5</cp:revision>
  <dcterms:created xsi:type="dcterms:W3CDTF">2021-01-14T06:47:00Z</dcterms:created>
  <dcterms:modified xsi:type="dcterms:W3CDTF">2021-01-15T01:41:00Z</dcterms:modified>
</cp:coreProperties>
</file>