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AF" w:rsidRDefault="00EA29F2" w:rsidP="006468C0">
      <w:pPr>
        <w:jc w:val="center"/>
        <w:rPr>
          <w:b/>
          <w:lang w:eastAsia="ru-RU"/>
        </w:rPr>
      </w:pPr>
      <w:r w:rsidRPr="00EA29F2">
        <w:rPr>
          <w:b/>
          <w:noProof/>
          <w:lang w:eastAsia="ru-RU"/>
        </w:rPr>
        <w:drawing>
          <wp:inline distT="0" distB="0" distL="0" distR="0">
            <wp:extent cx="6478905" cy="9160675"/>
            <wp:effectExtent l="0" t="0" r="0" b="2540"/>
            <wp:docPr id="1" name="Рисунок 1" descr="F:\ска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91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9F2" w:rsidRDefault="00EA29F2" w:rsidP="006468C0">
      <w:pPr>
        <w:jc w:val="center"/>
        <w:rPr>
          <w:b/>
          <w:lang w:eastAsia="ru-RU"/>
        </w:rPr>
      </w:pPr>
    </w:p>
    <w:p w:rsidR="006468C0" w:rsidRPr="0016638F" w:rsidRDefault="006468C0" w:rsidP="006468C0">
      <w:pPr>
        <w:jc w:val="center"/>
        <w:rPr>
          <w:b/>
          <w:lang w:eastAsia="ru-RU"/>
        </w:rPr>
      </w:pPr>
      <w:bookmarkStart w:id="0" w:name="_GoBack"/>
      <w:bookmarkEnd w:id="0"/>
      <w:r w:rsidRPr="0016638F">
        <w:rPr>
          <w:b/>
          <w:lang w:eastAsia="ru-RU"/>
        </w:rPr>
        <w:lastRenderedPageBreak/>
        <w:t>Пояснительная записка</w:t>
      </w:r>
    </w:p>
    <w:p w:rsidR="006468C0" w:rsidRPr="0016638F" w:rsidRDefault="006468C0" w:rsidP="006468C0">
      <w:pPr>
        <w:jc w:val="both"/>
      </w:pPr>
    </w:p>
    <w:p w:rsidR="00A91BD5" w:rsidRPr="004E7B8C" w:rsidRDefault="00A91BD5" w:rsidP="00A91BD5">
      <w:pPr>
        <w:pStyle w:val="a6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>
        <w:rPr>
          <w:rFonts w:eastAsia="Calibri"/>
        </w:rPr>
        <w:t xml:space="preserve"> рабочая программа по физкультуре ориентирована на учащихся 2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A91BD5" w:rsidRPr="004E7B8C" w:rsidRDefault="00A91BD5" w:rsidP="00A91BD5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4E7B8C">
        <w:rPr>
          <w:rFonts w:eastAsia="Calibri"/>
          <w:b/>
        </w:rPr>
        <w:t xml:space="preserve">             Федеральные:</w:t>
      </w:r>
    </w:p>
    <w:p w:rsidR="00A91BD5" w:rsidRPr="004E7B8C" w:rsidRDefault="00A91BD5" w:rsidP="00A91BD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A91BD5" w:rsidRPr="00560AE9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560AE9">
        <w:rPr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lang w:eastAsia="ru-RU"/>
        </w:rPr>
        <w:t>бщеобразовательных учреждениях».</w:t>
      </w:r>
    </w:p>
    <w:p w:rsidR="00A91BD5" w:rsidRPr="004E7B8C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4E7B8C">
        <w:rPr>
          <w:rFonts w:eastAsia="Calibri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A91BD5" w:rsidRPr="00C84905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A91BD5" w:rsidRPr="00C84905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C84905">
        <w:rPr>
          <w:rFonts w:eastAsia="Calibri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A91BD5" w:rsidRPr="00560AE9" w:rsidRDefault="00A91BD5" w:rsidP="00A91BD5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560AE9">
        <w:rPr>
          <w:rFonts w:eastAsia="Calibri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A91BD5" w:rsidRPr="00560AE9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A91BD5" w:rsidRPr="004E7B8C" w:rsidRDefault="00A91BD5" w:rsidP="00A91BD5">
      <w:pPr>
        <w:pStyle w:val="a5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A91BD5" w:rsidRPr="004E7B8C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1BD5" w:rsidRDefault="00A91BD5" w:rsidP="00A91BD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A91BD5" w:rsidRPr="00560AE9" w:rsidRDefault="00A91BD5" w:rsidP="00A91BD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A91BD5" w:rsidRDefault="00A91BD5" w:rsidP="00A91BD5">
      <w:pPr>
        <w:pStyle w:val="a5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A91BD5" w:rsidRPr="00C84905" w:rsidRDefault="00A91BD5" w:rsidP="00A91B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A91BD5" w:rsidRPr="00560AE9" w:rsidRDefault="00A91BD5" w:rsidP="00A91BD5">
      <w:pPr>
        <w:numPr>
          <w:ilvl w:val="0"/>
          <w:numId w:val="3"/>
        </w:numPr>
        <w:suppressAutoHyphens w:val="0"/>
        <w:jc w:val="both"/>
        <w:rPr>
          <w:u w:val="single"/>
        </w:rPr>
      </w:pPr>
      <w:r w:rsidRPr="00560AE9">
        <w:t>Учебный план МБОУ «</w:t>
      </w:r>
      <w:proofErr w:type="spellStart"/>
      <w:r w:rsidRPr="00560AE9">
        <w:t>Кысыл-Сырская</w:t>
      </w:r>
      <w:proofErr w:type="spellEnd"/>
      <w:r w:rsidRPr="00560AE9">
        <w:t xml:space="preserve"> СОШ» на 2020-</w:t>
      </w:r>
      <w:r>
        <w:t xml:space="preserve">2021 учебный </w:t>
      </w:r>
      <w:r w:rsidRPr="00560AE9">
        <w:t>г</w:t>
      </w:r>
      <w:r>
        <w:t>од</w:t>
      </w:r>
      <w:r w:rsidRPr="00560AE9">
        <w:t>.</w:t>
      </w:r>
    </w:p>
    <w:p w:rsidR="00A91BD5" w:rsidRDefault="00A91BD5" w:rsidP="00A91BD5">
      <w:pPr>
        <w:numPr>
          <w:ilvl w:val="0"/>
          <w:numId w:val="3"/>
        </w:numPr>
        <w:suppressAutoHyphens w:val="0"/>
        <w:jc w:val="both"/>
      </w:pPr>
      <w:r w:rsidRPr="00560AE9">
        <w:t>Приказ № 101 от 28.08.2020г. МБОУ КССОШ «Об утверждении УМК на 2020-2021 учебный год»</w:t>
      </w:r>
      <w:r>
        <w:t>.</w:t>
      </w:r>
    </w:p>
    <w:p w:rsidR="00F364DF" w:rsidRPr="00DC70ED" w:rsidRDefault="00F364DF" w:rsidP="00F364DF">
      <w:pPr>
        <w:suppressAutoHyphens w:val="0"/>
        <w:ind w:left="758"/>
        <w:jc w:val="both"/>
      </w:pPr>
    </w:p>
    <w:p w:rsidR="0063197C" w:rsidRPr="0063197C" w:rsidRDefault="0063197C" w:rsidP="0063197C">
      <w:pPr>
        <w:ind w:left="398"/>
        <w:jc w:val="both"/>
        <w:rPr>
          <w:rFonts w:eastAsia="Calibri"/>
        </w:rPr>
      </w:pPr>
      <w:r>
        <w:rPr>
          <w:rFonts w:eastAsia="Calibri"/>
        </w:rPr>
        <w:t>Рабочая программа по физкультуре для 2</w:t>
      </w:r>
      <w:r w:rsidRPr="0063197C">
        <w:rPr>
          <w:rFonts w:eastAsia="Calibri"/>
        </w:rPr>
        <w:t xml:space="preserve"> класса составлена,  исходя из продолжительности у</w:t>
      </w:r>
      <w:r>
        <w:rPr>
          <w:rFonts w:eastAsia="Calibri"/>
        </w:rPr>
        <w:t>чебного года в 3</w:t>
      </w:r>
      <w:r w:rsidR="00F364DF">
        <w:rPr>
          <w:rFonts w:eastAsia="Calibri"/>
        </w:rPr>
        <w:t>4 недели,  на 102 часа</w:t>
      </w:r>
      <w:r>
        <w:rPr>
          <w:rFonts w:eastAsia="Calibri"/>
        </w:rPr>
        <w:t xml:space="preserve"> учебного времени, 3</w:t>
      </w:r>
      <w:r w:rsidRPr="0063197C">
        <w:rPr>
          <w:rFonts w:eastAsia="Calibri"/>
        </w:rPr>
        <w:t xml:space="preserve"> часа в неделю. В соответствии с календарным учебным графиком на 2020-2021 </w:t>
      </w:r>
      <w:proofErr w:type="spellStart"/>
      <w:r w:rsidRPr="0063197C">
        <w:rPr>
          <w:rFonts w:eastAsia="Calibri"/>
        </w:rPr>
        <w:t>уч.год</w:t>
      </w:r>
      <w:proofErr w:type="spellEnd"/>
      <w:r w:rsidRPr="0063197C">
        <w:rPr>
          <w:rFonts w:eastAsia="Calibri"/>
        </w:rPr>
        <w:t xml:space="preserve"> и расписание уроков 2020-2021 </w:t>
      </w:r>
      <w:proofErr w:type="spellStart"/>
      <w:r w:rsidRPr="0063197C">
        <w:rPr>
          <w:rFonts w:eastAsia="Calibri"/>
        </w:rPr>
        <w:t>уч.год</w:t>
      </w:r>
      <w:r>
        <w:rPr>
          <w:rFonts w:eastAsia="Calibri"/>
        </w:rPr>
        <w:t>а</w:t>
      </w:r>
      <w:proofErr w:type="spellEnd"/>
      <w:r>
        <w:rPr>
          <w:rFonts w:eastAsia="Calibri"/>
        </w:rPr>
        <w:t xml:space="preserve"> МБОУ «</w:t>
      </w:r>
      <w:proofErr w:type="spellStart"/>
      <w:r>
        <w:rPr>
          <w:rFonts w:eastAsia="Calibri"/>
        </w:rPr>
        <w:t>Кысыл-Сырской</w:t>
      </w:r>
      <w:proofErr w:type="spellEnd"/>
      <w:r>
        <w:rPr>
          <w:rFonts w:eastAsia="Calibri"/>
        </w:rPr>
        <w:t xml:space="preserve"> СОШ», в</w:t>
      </w:r>
      <w:r w:rsidR="00F364DF">
        <w:rPr>
          <w:rFonts w:eastAsia="Calibri"/>
        </w:rPr>
        <w:t>о</w:t>
      </w:r>
      <w:r>
        <w:rPr>
          <w:rFonts w:eastAsia="Calibri"/>
        </w:rPr>
        <w:t xml:space="preserve"> 2б</w:t>
      </w:r>
      <w:r w:rsidR="009C072E">
        <w:rPr>
          <w:rFonts w:eastAsia="Calibri"/>
        </w:rPr>
        <w:t xml:space="preserve"> классе 2</w:t>
      </w:r>
      <w:r w:rsidR="00F364DF">
        <w:rPr>
          <w:rFonts w:eastAsia="Calibri"/>
        </w:rPr>
        <w:t xml:space="preserve"> урока</w:t>
      </w:r>
      <w:r w:rsidRPr="0063197C">
        <w:rPr>
          <w:rFonts w:eastAsia="Calibri"/>
        </w:rPr>
        <w:t xml:space="preserve"> совпадают с праздничными днями </w:t>
      </w:r>
      <w:r w:rsidR="009C072E" w:rsidRPr="0063197C">
        <w:rPr>
          <w:rFonts w:eastAsia="Calibri"/>
        </w:rPr>
        <w:t>(23.02.21г., 27.04.21г</w:t>
      </w:r>
      <w:r w:rsidR="009C072E">
        <w:rPr>
          <w:rFonts w:eastAsia="Calibri"/>
        </w:rPr>
        <w:t>.)</w:t>
      </w:r>
      <w:r w:rsidR="009C072E" w:rsidRPr="0063197C">
        <w:rPr>
          <w:rFonts w:eastAsia="Calibri"/>
        </w:rPr>
        <w:t xml:space="preserve"> </w:t>
      </w:r>
      <w:r w:rsidRPr="0063197C">
        <w:rPr>
          <w:rFonts w:eastAsia="Calibri"/>
        </w:rPr>
        <w:t>по</w:t>
      </w:r>
      <w:r w:rsidR="009C072E">
        <w:rPr>
          <w:rFonts w:eastAsia="Calibri"/>
        </w:rPr>
        <w:t>э</w:t>
      </w:r>
      <w:r w:rsidR="00F364DF">
        <w:rPr>
          <w:rFonts w:eastAsia="Calibri"/>
        </w:rPr>
        <w:t>тому программа рассчитана на 100 часов</w:t>
      </w:r>
      <w:r w:rsidR="009C072E">
        <w:rPr>
          <w:rFonts w:eastAsia="Calibri"/>
        </w:rPr>
        <w:t>.</w:t>
      </w:r>
    </w:p>
    <w:p w:rsidR="006468C0" w:rsidRPr="0016638F" w:rsidRDefault="006468C0" w:rsidP="006468C0">
      <w:pPr>
        <w:rPr>
          <w:b/>
          <w:lang w:eastAsia="ru-RU"/>
        </w:rPr>
      </w:pPr>
    </w:p>
    <w:p w:rsidR="00DA638B" w:rsidRDefault="00DA638B" w:rsidP="006468C0">
      <w:pPr>
        <w:ind w:firstLine="360"/>
        <w:jc w:val="center"/>
        <w:rPr>
          <w:b/>
          <w:lang w:eastAsia="ru-RU"/>
        </w:rPr>
      </w:pPr>
    </w:p>
    <w:p w:rsidR="00DA638B" w:rsidRDefault="00DA638B" w:rsidP="006468C0">
      <w:pPr>
        <w:ind w:firstLine="360"/>
        <w:jc w:val="center"/>
        <w:rPr>
          <w:b/>
          <w:lang w:eastAsia="ru-RU"/>
        </w:rPr>
      </w:pPr>
    </w:p>
    <w:p w:rsidR="00DA638B" w:rsidRDefault="00DA638B" w:rsidP="006468C0">
      <w:pPr>
        <w:ind w:firstLine="360"/>
        <w:jc w:val="center"/>
        <w:rPr>
          <w:b/>
          <w:lang w:eastAsia="ru-RU"/>
        </w:rPr>
      </w:pPr>
    </w:p>
    <w:p w:rsidR="00DA638B" w:rsidRDefault="00DA638B" w:rsidP="006468C0">
      <w:pPr>
        <w:ind w:firstLine="360"/>
        <w:jc w:val="center"/>
        <w:rPr>
          <w:b/>
          <w:lang w:eastAsia="ru-RU"/>
        </w:rPr>
      </w:pPr>
    </w:p>
    <w:p w:rsidR="00AC0220" w:rsidRDefault="00AC0220" w:rsidP="006468C0">
      <w:pPr>
        <w:ind w:firstLine="360"/>
        <w:jc w:val="center"/>
        <w:rPr>
          <w:b/>
          <w:lang w:eastAsia="ru-RU"/>
        </w:rPr>
      </w:pPr>
      <w:r w:rsidRPr="00AC0220">
        <w:rPr>
          <w:b/>
          <w:lang w:eastAsia="ru-RU"/>
        </w:rPr>
        <w:lastRenderedPageBreak/>
        <w:t>Планируемые результаты освоения предмета физическая культура</w:t>
      </w:r>
    </w:p>
    <w:p w:rsidR="00AC0220" w:rsidRDefault="00AC0220" w:rsidP="006468C0">
      <w:pPr>
        <w:ind w:firstLine="360"/>
        <w:jc w:val="center"/>
        <w:rPr>
          <w:b/>
          <w:lang w:eastAsia="ru-RU"/>
        </w:rPr>
      </w:pP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jc w:val="center"/>
        <w:rPr>
          <w:color w:val="000000" w:themeColor="text1"/>
          <w:lang w:eastAsia="ru-RU"/>
        </w:rPr>
      </w:pPr>
      <w:r w:rsidRPr="006C0273">
        <w:rPr>
          <w:b/>
          <w:bCs/>
          <w:color w:val="000000" w:themeColor="text1"/>
          <w:lang w:eastAsia="ru-RU"/>
        </w:rPr>
        <w:t>Личностные результаты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чувства гордости за свою Родину, родной край </w:t>
      </w:r>
      <w:r w:rsidRPr="006C0273">
        <w:rPr>
          <w:b/>
          <w:bCs/>
          <w:i/>
          <w:iCs/>
          <w:color w:val="000000" w:themeColor="text1"/>
          <w:u w:val="single"/>
          <w:lang w:eastAsia="ru-RU"/>
        </w:rPr>
        <w:t>(региональный компонент)</w:t>
      </w:r>
      <w:r w:rsidRPr="006C0273">
        <w:rPr>
          <w:color w:val="000000" w:themeColor="text1"/>
          <w:lang w:eastAsia="ru-RU"/>
        </w:rPr>
        <w:t>; формирование ценностей многонационального российского общества;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b/>
          <w:bCs/>
          <w:i/>
          <w:iCs/>
          <w:color w:val="000000" w:themeColor="text1"/>
          <w:u w:val="single"/>
          <w:lang w:eastAsia="ru-RU"/>
        </w:rPr>
        <w:t>(региональный компонент)</w:t>
      </w:r>
      <w:r w:rsidRPr="006C0273">
        <w:rPr>
          <w:color w:val="000000" w:themeColor="text1"/>
          <w:lang w:eastAsia="ru-RU"/>
        </w:rPr>
        <w:t>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мотивов учебной деятельности и формирование личностного смысла учения;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эстетических потребностей, ценностей и чувств;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установки на безопасный, здоровый образ жизни; 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jc w:val="center"/>
        <w:rPr>
          <w:color w:val="000000" w:themeColor="text1"/>
          <w:lang w:eastAsia="ru-RU"/>
        </w:rPr>
      </w:pPr>
      <w:proofErr w:type="spellStart"/>
      <w:r w:rsidRPr="006C0273">
        <w:rPr>
          <w:b/>
          <w:bCs/>
          <w:color w:val="000000" w:themeColor="text1"/>
          <w:lang w:eastAsia="ru-RU"/>
        </w:rPr>
        <w:t>Метапредметные</w:t>
      </w:r>
      <w:proofErr w:type="spellEnd"/>
      <w:r w:rsidRPr="006C0273">
        <w:rPr>
          <w:b/>
          <w:bCs/>
          <w:color w:val="000000" w:themeColor="text1"/>
          <w:lang w:eastAsia="ru-RU"/>
        </w:rPr>
        <w:t xml:space="preserve"> результаты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 xml:space="preserve">– овладение базовыми предметными и </w:t>
      </w:r>
      <w:proofErr w:type="spellStart"/>
      <w:r w:rsidRPr="006C0273">
        <w:rPr>
          <w:color w:val="000000" w:themeColor="text1"/>
          <w:lang w:eastAsia="ru-RU"/>
        </w:rPr>
        <w:t>межпредметными</w:t>
      </w:r>
      <w:proofErr w:type="spellEnd"/>
      <w:r w:rsidRPr="006C0273">
        <w:rPr>
          <w:color w:val="000000" w:themeColor="text1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jc w:val="center"/>
        <w:rPr>
          <w:color w:val="000000" w:themeColor="text1"/>
          <w:lang w:eastAsia="ru-RU"/>
        </w:rPr>
      </w:pPr>
      <w:r w:rsidRPr="006C0273">
        <w:rPr>
          <w:b/>
          <w:bCs/>
          <w:color w:val="000000" w:themeColor="text1"/>
          <w:lang w:eastAsia="ru-RU"/>
        </w:rPr>
        <w:t>Предметные результаты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b/>
          <w:bCs/>
          <w:i/>
          <w:iCs/>
          <w:color w:val="000000" w:themeColor="text1"/>
          <w:u w:val="single"/>
          <w:lang w:eastAsia="ru-RU"/>
        </w:rPr>
        <w:t>(региональный компонент);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 xml:space="preserve">– овладение умениями организовать </w:t>
      </w:r>
      <w:proofErr w:type="spellStart"/>
      <w:r w:rsidRPr="006C0273">
        <w:rPr>
          <w:color w:val="000000" w:themeColor="text1"/>
          <w:lang w:eastAsia="ru-RU"/>
        </w:rPr>
        <w:t>здоровьесберегающую</w:t>
      </w:r>
      <w:proofErr w:type="spellEnd"/>
      <w:r w:rsidRPr="006C0273">
        <w:rPr>
          <w:color w:val="000000" w:themeColor="text1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lastRenderedPageBreak/>
        <w:t>– взаимодействие со сверстниками по правилам проведения подвижных игр и соревнований;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AC0220" w:rsidRPr="006C0273" w:rsidRDefault="00AC0220" w:rsidP="00AC0220">
      <w:pPr>
        <w:shd w:val="clear" w:color="auto" w:fill="FFFFFF" w:themeFill="background1"/>
        <w:spacing w:before="90" w:after="90"/>
        <w:rPr>
          <w:color w:val="000000" w:themeColor="text1"/>
          <w:lang w:eastAsia="ru-RU"/>
        </w:rPr>
      </w:pPr>
      <w:r w:rsidRPr="006C0273">
        <w:rPr>
          <w:color w:val="000000" w:themeColor="text1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AC0220" w:rsidRDefault="00AC0220" w:rsidP="000D35C1">
      <w:pPr>
        <w:jc w:val="both"/>
      </w:pPr>
    </w:p>
    <w:p w:rsidR="006468C0" w:rsidRPr="0016638F" w:rsidRDefault="00AC0220" w:rsidP="00AC0220">
      <w:pPr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</w:t>
      </w:r>
      <w:r w:rsidR="007B18A6">
        <w:rPr>
          <w:b/>
          <w:lang w:eastAsia="ru-RU"/>
        </w:rPr>
        <w:t>Основное с</w:t>
      </w:r>
      <w:r w:rsidR="006468C0" w:rsidRPr="0016638F">
        <w:rPr>
          <w:b/>
          <w:lang w:eastAsia="ru-RU"/>
        </w:rPr>
        <w:t xml:space="preserve">одержание </w:t>
      </w:r>
      <w:r>
        <w:rPr>
          <w:b/>
          <w:lang w:eastAsia="ru-RU"/>
        </w:rPr>
        <w:t>учебного предмета</w:t>
      </w:r>
    </w:p>
    <w:p w:rsidR="006468C0" w:rsidRPr="0016638F" w:rsidRDefault="006468C0" w:rsidP="006468C0">
      <w:pPr>
        <w:ind w:firstLine="360"/>
        <w:jc w:val="center"/>
        <w:rPr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3515"/>
        <w:gridCol w:w="3250"/>
      </w:tblGrid>
      <w:tr w:rsidR="006468C0" w:rsidRPr="00C6738B" w:rsidTr="00A91BD5">
        <w:tc>
          <w:tcPr>
            <w:tcW w:w="5348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jc w:val="center"/>
              <w:rPr>
                <w:b/>
              </w:rPr>
            </w:pPr>
            <w:r w:rsidRPr="00C6738B">
              <w:rPr>
                <w:b/>
              </w:rPr>
              <w:t>1. Базовая часть:</w:t>
            </w:r>
          </w:p>
          <w:p w:rsidR="006468C0" w:rsidRPr="00C6738B" w:rsidRDefault="006468C0" w:rsidP="00A91BD5">
            <w:pPr>
              <w:ind w:firstLine="360"/>
              <w:jc w:val="center"/>
              <w:rPr>
                <w:b/>
                <w:i/>
              </w:rPr>
            </w:pPr>
            <w:r w:rsidRPr="00C6738B">
              <w:rPr>
                <w:b/>
                <w:i/>
              </w:rPr>
              <w:t>- Основы знаний о физической культуре:</w:t>
            </w:r>
          </w:p>
          <w:p w:rsidR="006468C0" w:rsidRPr="0016638F" w:rsidRDefault="006468C0" w:rsidP="00A91BD5">
            <w:r w:rsidRPr="0016638F">
              <w:t>- естественные основы</w:t>
            </w:r>
          </w:p>
          <w:p w:rsidR="006468C0" w:rsidRPr="0016638F" w:rsidRDefault="006468C0" w:rsidP="00A91BD5">
            <w:r w:rsidRPr="0016638F">
              <w:t>- социально-психологические основы</w:t>
            </w:r>
          </w:p>
          <w:p w:rsidR="006468C0" w:rsidRPr="0016638F" w:rsidRDefault="006468C0" w:rsidP="00A91BD5">
            <w:r w:rsidRPr="0016638F">
              <w:t>- приёмы закаливания</w:t>
            </w:r>
          </w:p>
          <w:p w:rsidR="006468C0" w:rsidRPr="0016638F" w:rsidRDefault="006468C0" w:rsidP="00A91BD5">
            <w:r w:rsidRPr="0016638F">
              <w:t xml:space="preserve">- способы </w:t>
            </w:r>
            <w:proofErr w:type="spellStart"/>
            <w:r w:rsidRPr="0016638F">
              <w:t>саморегуляции</w:t>
            </w:r>
            <w:proofErr w:type="spellEnd"/>
            <w:r w:rsidRPr="0016638F">
              <w:t xml:space="preserve"> </w:t>
            </w:r>
          </w:p>
          <w:p w:rsidR="006468C0" w:rsidRPr="0016638F" w:rsidRDefault="006468C0" w:rsidP="00A91BD5">
            <w:r w:rsidRPr="0016638F">
              <w:t>- способы самоконтроля</w:t>
            </w:r>
          </w:p>
          <w:p w:rsidR="006468C0" w:rsidRPr="0016638F" w:rsidRDefault="006468C0" w:rsidP="00A91BD5"/>
        </w:tc>
        <w:tc>
          <w:tcPr>
            <w:tcW w:w="5349" w:type="dxa"/>
            <w:shd w:val="clear" w:color="auto" w:fill="auto"/>
          </w:tcPr>
          <w:p w:rsidR="006468C0" w:rsidRPr="0016638F" w:rsidRDefault="006468C0" w:rsidP="00A91BD5">
            <w:pPr>
              <w:ind w:firstLine="360"/>
              <w:jc w:val="center"/>
            </w:pPr>
            <w:r w:rsidRPr="00C6738B">
              <w:rPr>
                <w:b/>
                <w:i/>
              </w:rPr>
              <w:t>- Гимнастика с элементами акробатики:</w:t>
            </w:r>
          </w:p>
          <w:p w:rsidR="006468C0" w:rsidRPr="0016638F" w:rsidRDefault="006468C0" w:rsidP="00A91BD5">
            <w:r w:rsidRPr="0016638F">
              <w:t>- построения и перестроения</w:t>
            </w:r>
          </w:p>
          <w:p w:rsidR="006468C0" w:rsidRPr="0016638F" w:rsidRDefault="006468C0" w:rsidP="00A91BD5">
            <w:r w:rsidRPr="0016638F">
              <w:t>- общеразвивающие упражнения с предметами и без</w:t>
            </w:r>
          </w:p>
          <w:p w:rsidR="006468C0" w:rsidRPr="0016638F" w:rsidRDefault="006468C0" w:rsidP="00A91BD5">
            <w:r w:rsidRPr="0016638F">
              <w:t>- упражнения в лазанье и равновесии</w:t>
            </w:r>
          </w:p>
          <w:p w:rsidR="006468C0" w:rsidRPr="0016638F" w:rsidRDefault="006468C0" w:rsidP="00A91BD5">
            <w:r w:rsidRPr="0016638F">
              <w:t>- простейшие акробатические упражнения</w:t>
            </w:r>
          </w:p>
          <w:p w:rsidR="006468C0" w:rsidRPr="0016638F" w:rsidRDefault="006468C0" w:rsidP="00A91BD5">
            <w:r w:rsidRPr="0016638F">
              <w:t>- упражнения на гимнастических снарядах</w:t>
            </w: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rPr>
                <w:b/>
                <w:i/>
              </w:rPr>
            </w:pPr>
            <w:r w:rsidRPr="00C6738B">
              <w:rPr>
                <w:b/>
                <w:i/>
              </w:rPr>
              <w:t xml:space="preserve">              - Кроссовая подготовка:</w:t>
            </w:r>
          </w:p>
          <w:p w:rsidR="006468C0" w:rsidRPr="0016638F" w:rsidRDefault="006468C0" w:rsidP="00A91BD5">
            <w:r w:rsidRPr="0016638F">
              <w:t>- освоение техники бега в равномерном темпе</w:t>
            </w:r>
          </w:p>
          <w:p w:rsidR="006468C0" w:rsidRPr="0016638F" w:rsidRDefault="006468C0" w:rsidP="00A91BD5">
            <w:r w:rsidRPr="0016638F">
              <w:t>- чередование ходьбы с бегом</w:t>
            </w:r>
          </w:p>
          <w:p w:rsidR="006468C0" w:rsidRPr="0016638F" w:rsidRDefault="006468C0" w:rsidP="00A91BD5">
            <w:r w:rsidRPr="0016638F">
              <w:t>- упражнения на развитие выносливости</w:t>
            </w:r>
          </w:p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</w:tr>
      <w:tr w:rsidR="006468C0" w:rsidRPr="00C6738B" w:rsidTr="00A91BD5">
        <w:tc>
          <w:tcPr>
            <w:tcW w:w="5348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rPr>
                <w:b/>
                <w:i/>
              </w:rPr>
            </w:pPr>
            <w:r w:rsidRPr="00C6738B">
              <w:rPr>
                <w:b/>
                <w:i/>
              </w:rPr>
              <w:t xml:space="preserve">       - Легкоатлетические упражнения:</w:t>
            </w:r>
          </w:p>
          <w:p w:rsidR="006468C0" w:rsidRPr="0016638F" w:rsidRDefault="006468C0" w:rsidP="00A91BD5">
            <w:r w:rsidRPr="0016638F">
              <w:t>- бег</w:t>
            </w:r>
          </w:p>
          <w:p w:rsidR="006468C0" w:rsidRPr="0016638F" w:rsidRDefault="006468C0" w:rsidP="00A91BD5">
            <w:r w:rsidRPr="0016638F">
              <w:t>- прыжки</w:t>
            </w:r>
          </w:p>
          <w:p w:rsidR="006468C0" w:rsidRPr="0016638F" w:rsidRDefault="006468C0" w:rsidP="00A91BD5">
            <w:r w:rsidRPr="0016638F">
              <w:t>- метания</w:t>
            </w: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ind w:firstLine="360"/>
              <w:rPr>
                <w:b/>
                <w:i/>
              </w:rPr>
            </w:pPr>
            <w:r w:rsidRPr="00C6738B">
              <w:rPr>
                <w:b/>
                <w:i/>
              </w:rPr>
              <w:t xml:space="preserve">                 - Подвижные игры:</w:t>
            </w:r>
          </w:p>
          <w:p w:rsidR="006468C0" w:rsidRPr="0016638F" w:rsidRDefault="006468C0" w:rsidP="00A91BD5">
            <w:r w:rsidRPr="0016638F">
              <w:t>- освоение различных игр и их вариантов</w:t>
            </w:r>
          </w:p>
          <w:p w:rsidR="006468C0" w:rsidRPr="0016638F" w:rsidRDefault="006468C0" w:rsidP="00A91BD5">
            <w:r w:rsidRPr="0016638F">
              <w:t>- система упражнений с мячом</w:t>
            </w:r>
          </w:p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</w:tr>
      <w:tr w:rsidR="006468C0" w:rsidRPr="00C6738B" w:rsidTr="00A91BD5">
        <w:tc>
          <w:tcPr>
            <w:tcW w:w="5348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  <w:r w:rsidRPr="0016638F">
              <w:t xml:space="preserve">       </w:t>
            </w:r>
            <w:r w:rsidRPr="00C6738B">
              <w:rPr>
                <w:b/>
              </w:rPr>
              <w:t>2. Вариативная часть:</w:t>
            </w:r>
          </w:p>
          <w:p w:rsidR="006468C0" w:rsidRPr="0016638F" w:rsidRDefault="006468C0" w:rsidP="00A91BD5">
            <w:r w:rsidRPr="0016638F">
              <w:t>- подвижные игры с элементами баскетбола</w:t>
            </w: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  <w:tc>
          <w:tcPr>
            <w:tcW w:w="5349" w:type="dxa"/>
            <w:shd w:val="clear" w:color="auto" w:fill="auto"/>
          </w:tcPr>
          <w:p w:rsidR="006468C0" w:rsidRPr="00C6738B" w:rsidRDefault="006468C0" w:rsidP="00A91BD5">
            <w:pPr>
              <w:jc w:val="center"/>
              <w:rPr>
                <w:b/>
              </w:rPr>
            </w:pPr>
          </w:p>
        </w:tc>
      </w:tr>
    </w:tbl>
    <w:p w:rsidR="006468C0" w:rsidRPr="0016638F" w:rsidRDefault="006468C0" w:rsidP="006468C0">
      <w:pPr>
        <w:ind w:firstLine="360"/>
        <w:rPr>
          <w:b/>
        </w:rPr>
      </w:pPr>
    </w:p>
    <w:p w:rsidR="00613B75" w:rsidRPr="0016638F" w:rsidRDefault="00613B75" w:rsidP="00613B75">
      <w:pPr>
        <w:keepNext/>
      </w:pPr>
    </w:p>
    <w:tbl>
      <w:tblPr>
        <w:tblW w:w="11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5438"/>
        <w:gridCol w:w="1081"/>
        <w:gridCol w:w="1079"/>
        <w:gridCol w:w="1079"/>
        <w:gridCol w:w="1145"/>
      </w:tblGrid>
      <w:tr w:rsidR="00613B75" w:rsidRPr="00C6738B" w:rsidTr="00A91BD5">
        <w:trPr>
          <w:jc w:val="center"/>
        </w:trPr>
        <w:tc>
          <w:tcPr>
            <w:tcW w:w="1221" w:type="dxa"/>
            <w:vMerge w:val="restart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38B">
              <w:rPr>
                <w:b/>
              </w:rPr>
              <w:t>№ п/п</w:t>
            </w:r>
          </w:p>
        </w:tc>
        <w:tc>
          <w:tcPr>
            <w:tcW w:w="5438" w:type="dxa"/>
            <w:vMerge w:val="restart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38B">
              <w:rPr>
                <w:b/>
              </w:rPr>
              <w:t>Вид программного материала</w:t>
            </w:r>
          </w:p>
        </w:tc>
        <w:tc>
          <w:tcPr>
            <w:tcW w:w="4384" w:type="dxa"/>
            <w:gridSpan w:val="4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C6738B">
              <w:rPr>
                <w:b/>
              </w:rPr>
              <w:t>Количество часов (уроков)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38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84" w:type="dxa"/>
            <w:gridSpan w:val="4"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>
              <w:rPr>
                <w:b/>
              </w:rPr>
              <w:t>Четверти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38" w:type="dxa"/>
            <w:vMerge/>
            <w:shd w:val="clear" w:color="auto" w:fill="auto"/>
          </w:tcPr>
          <w:p w:rsidR="00613B75" w:rsidRPr="00C6738B" w:rsidRDefault="00613B75" w:rsidP="00A91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1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  <w:rPr>
                <w:b/>
              </w:rPr>
            </w:pPr>
            <w:r w:rsidRPr="0081259E">
              <w:rPr>
                <w:b/>
              </w:rPr>
              <w:t>4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1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keepNext/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bCs/>
                <w:i/>
                <w:iCs/>
              </w:rPr>
            </w:pPr>
            <w:r w:rsidRPr="0081259E">
              <w:rPr>
                <w:b/>
                <w:bCs/>
                <w:i/>
                <w:iCs/>
              </w:rPr>
              <w:t>Легкая атлетика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81259E">
              <w:t>24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21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Гимнастика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3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81259E">
              <w:t>1</w:t>
            </w:r>
            <w:r w:rsidR="006468C0">
              <w:t>5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145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</w:tr>
      <w:tr w:rsidR="00613B75" w:rsidRPr="00C6738B" w:rsidTr="00AC0220">
        <w:trPr>
          <w:trHeight w:val="658"/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3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Подвижные игры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6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81259E">
              <w:t>2</w:t>
            </w:r>
            <w:r w:rsidR="0063197C">
              <w:t>3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4</w:t>
            </w:r>
          </w:p>
        </w:tc>
        <w:tc>
          <w:tcPr>
            <w:tcW w:w="5438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Лыжная подготовка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6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63197C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5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5438" w:type="dxa"/>
            <w:vMerge w:val="restart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  <w:r w:rsidRPr="0081259E">
              <w:rPr>
                <w:b/>
                <w:i/>
              </w:rPr>
              <w:t>Всего:</w:t>
            </w:r>
          </w:p>
        </w:tc>
        <w:tc>
          <w:tcPr>
            <w:tcW w:w="1081" w:type="dxa"/>
            <w:shd w:val="clear" w:color="auto" w:fill="auto"/>
          </w:tcPr>
          <w:p w:rsidR="00613B75" w:rsidRPr="0081259E" w:rsidRDefault="006468C0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27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21</w:t>
            </w:r>
          </w:p>
        </w:tc>
        <w:tc>
          <w:tcPr>
            <w:tcW w:w="1079" w:type="dxa"/>
            <w:shd w:val="clear" w:color="auto" w:fill="auto"/>
          </w:tcPr>
          <w:p w:rsidR="00613B75" w:rsidRPr="0081259E" w:rsidRDefault="0063197C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29</w:t>
            </w:r>
          </w:p>
        </w:tc>
        <w:tc>
          <w:tcPr>
            <w:tcW w:w="1145" w:type="dxa"/>
            <w:shd w:val="clear" w:color="auto" w:fill="auto"/>
          </w:tcPr>
          <w:p w:rsidR="00613B75" w:rsidRPr="0081259E" w:rsidRDefault="009C072E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>
              <w:t>26</w:t>
            </w:r>
          </w:p>
        </w:tc>
      </w:tr>
      <w:tr w:rsidR="00613B75" w:rsidRPr="00C6738B" w:rsidTr="00A91BD5">
        <w:trPr>
          <w:jc w:val="center"/>
        </w:trPr>
        <w:tc>
          <w:tcPr>
            <w:tcW w:w="1221" w:type="dxa"/>
            <w:shd w:val="clear" w:color="auto" w:fill="auto"/>
          </w:tcPr>
          <w:p w:rsidR="00613B75" w:rsidRPr="0016638F" w:rsidRDefault="00613B75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</w:p>
        </w:tc>
        <w:tc>
          <w:tcPr>
            <w:tcW w:w="5438" w:type="dxa"/>
            <w:vMerge/>
            <w:shd w:val="clear" w:color="auto" w:fill="auto"/>
          </w:tcPr>
          <w:p w:rsidR="00613B75" w:rsidRPr="0081259E" w:rsidRDefault="00613B75" w:rsidP="00A91BD5">
            <w:pPr>
              <w:autoSpaceDE w:val="0"/>
              <w:autoSpaceDN w:val="0"/>
              <w:adjustRightInd w:val="0"/>
              <w:spacing w:before="15" w:after="15"/>
              <w:jc w:val="both"/>
              <w:rPr>
                <w:b/>
                <w:i/>
              </w:rPr>
            </w:pPr>
          </w:p>
        </w:tc>
        <w:tc>
          <w:tcPr>
            <w:tcW w:w="4384" w:type="dxa"/>
            <w:gridSpan w:val="4"/>
            <w:shd w:val="clear" w:color="auto" w:fill="auto"/>
          </w:tcPr>
          <w:p w:rsidR="00613B75" w:rsidRPr="0081259E" w:rsidRDefault="004C3F26" w:rsidP="00A91BD5">
            <w:pPr>
              <w:autoSpaceDE w:val="0"/>
              <w:autoSpaceDN w:val="0"/>
              <w:adjustRightInd w:val="0"/>
              <w:spacing w:before="15" w:after="15"/>
              <w:jc w:val="center"/>
            </w:pPr>
            <w:r w:rsidRPr="004C3F26">
              <w:t>100</w:t>
            </w:r>
          </w:p>
        </w:tc>
      </w:tr>
    </w:tbl>
    <w:p w:rsidR="006468C0" w:rsidRDefault="006468C0" w:rsidP="00F641CA">
      <w:pPr>
        <w:rPr>
          <w:b/>
          <w:i/>
        </w:rPr>
      </w:pPr>
    </w:p>
    <w:p w:rsidR="007B18A6" w:rsidRDefault="007B18A6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AC0220" w:rsidRDefault="00AC0220" w:rsidP="00C80EC7">
      <w:pPr>
        <w:rPr>
          <w:b/>
          <w:lang w:eastAsia="ru-RU"/>
        </w:rPr>
      </w:pPr>
    </w:p>
    <w:p w:rsidR="00F364DF" w:rsidRDefault="00F364DF" w:rsidP="00C80EC7">
      <w:pPr>
        <w:rPr>
          <w:b/>
          <w:lang w:eastAsia="ru-RU"/>
        </w:rPr>
      </w:pPr>
    </w:p>
    <w:p w:rsidR="00F364DF" w:rsidRDefault="00F364DF" w:rsidP="00C80EC7">
      <w:pPr>
        <w:rPr>
          <w:b/>
          <w:lang w:eastAsia="ru-RU"/>
        </w:rPr>
      </w:pPr>
    </w:p>
    <w:p w:rsidR="00613B75" w:rsidRPr="0007336A" w:rsidRDefault="000D35C1" w:rsidP="000D35C1">
      <w:pPr>
        <w:rPr>
          <w:lang w:eastAsia="ru-RU"/>
        </w:rPr>
      </w:pPr>
      <w:r>
        <w:rPr>
          <w:b/>
          <w:lang w:eastAsia="ru-RU"/>
        </w:rPr>
        <w:t xml:space="preserve">                                                 </w:t>
      </w:r>
      <w:r w:rsidR="00F364DF">
        <w:rPr>
          <w:b/>
          <w:lang w:eastAsia="ru-RU"/>
        </w:rPr>
        <w:t>Т</w:t>
      </w:r>
      <w:r w:rsidR="00613B75" w:rsidRPr="0007336A">
        <w:rPr>
          <w:b/>
          <w:lang w:eastAsia="ru-RU"/>
        </w:rPr>
        <w:t>ематическое планирование</w:t>
      </w:r>
      <w:r w:rsidR="00613B75">
        <w:rPr>
          <w:b/>
          <w:lang w:eastAsia="ru-RU"/>
        </w:rPr>
        <w:t xml:space="preserve"> </w:t>
      </w:r>
    </w:p>
    <w:p w:rsidR="00613B75" w:rsidRPr="0016638F" w:rsidRDefault="00613B75" w:rsidP="00A91BD5">
      <w:pPr>
        <w:jc w:val="both"/>
      </w:pPr>
    </w:p>
    <w:tbl>
      <w:tblPr>
        <w:tblW w:w="10607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997"/>
        <w:gridCol w:w="4127"/>
        <w:gridCol w:w="1095"/>
        <w:gridCol w:w="932"/>
        <w:gridCol w:w="88"/>
        <w:gridCol w:w="15"/>
        <w:gridCol w:w="30"/>
        <w:gridCol w:w="90"/>
        <w:gridCol w:w="1441"/>
      </w:tblGrid>
      <w:tr w:rsidR="00613B75" w:rsidRPr="00856BB7" w:rsidTr="00B41C1D">
        <w:trPr>
          <w:trHeight w:val="274"/>
        </w:trPr>
        <w:tc>
          <w:tcPr>
            <w:tcW w:w="792" w:type="dxa"/>
            <w:vMerge w:val="restart"/>
            <w:shd w:val="clear" w:color="auto" w:fill="auto"/>
          </w:tcPr>
          <w:p w:rsidR="00613B75" w:rsidRPr="00A45B24" w:rsidRDefault="00613B75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№</w:t>
            </w:r>
          </w:p>
        </w:tc>
        <w:tc>
          <w:tcPr>
            <w:tcW w:w="1997" w:type="dxa"/>
            <w:vMerge w:val="restart"/>
          </w:tcPr>
          <w:p w:rsidR="00613B75" w:rsidRPr="00A45B24" w:rsidRDefault="00613B75" w:rsidP="00A91BD5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4127" w:type="dxa"/>
            <w:vMerge w:val="restart"/>
            <w:shd w:val="clear" w:color="auto" w:fill="auto"/>
          </w:tcPr>
          <w:p w:rsidR="00613B75" w:rsidRPr="00A45B24" w:rsidRDefault="00613B75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Тема урока</w:t>
            </w:r>
          </w:p>
        </w:tc>
        <w:tc>
          <w:tcPr>
            <w:tcW w:w="3691" w:type="dxa"/>
            <w:gridSpan w:val="7"/>
            <w:shd w:val="clear" w:color="auto" w:fill="auto"/>
          </w:tcPr>
          <w:p w:rsidR="00613B75" w:rsidRPr="00A45B24" w:rsidRDefault="00613B75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Дата проведения</w:t>
            </w:r>
          </w:p>
        </w:tc>
      </w:tr>
      <w:tr w:rsidR="00890BDB" w:rsidRPr="00856BB7" w:rsidTr="00B41C1D">
        <w:tc>
          <w:tcPr>
            <w:tcW w:w="792" w:type="dxa"/>
            <w:vMerge/>
            <w:shd w:val="clear" w:color="auto" w:fill="auto"/>
          </w:tcPr>
          <w:p w:rsidR="00890BDB" w:rsidRPr="00A45B24" w:rsidRDefault="00890BDB" w:rsidP="00A91BD5">
            <w:pPr>
              <w:jc w:val="center"/>
              <w:rPr>
                <w:b/>
              </w:rPr>
            </w:pPr>
          </w:p>
        </w:tc>
        <w:tc>
          <w:tcPr>
            <w:tcW w:w="1997" w:type="dxa"/>
            <w:vMerge/>
          </w:tcPr>
          <w:p w:rsidR="00890BDB" w:rsidRPr="00A45B24" w:rsidRDefault="00890BDB" w:rsidP="00A91BD5">
            <w:pPr>
              <w:jc w:val="center"/>
              <w:rPr>
                <w:b/>
              </w:rPr>
            </w:pPr>
          </w:p>
        </w:tc>
        <w:tc>
          <w:tcPr>
            <w:tcW w:w="4127" w:type="dxa"/>
            <w:vMerge/>
            <w:shd w:val="clear" w:color="auto" w:fill="auto"/>
          </w:tcPr>
          <w:p w:rsidR="00890BDB" w:rsidRPr="00A45B24" w:rsidRDefault="00890BDB" w:rsidP="00A91BD5">
            <w:pPr>
              <w:jc w:val="center"/>
              <w:rPr>
                <w:b/>
              </w:rPr>
            </w:pPr>
          </w:p>
        </w:tc>
        <w:tc>
          <w:tcPr>
            <w:tcW w:w="1095" w:type="dxa"/>
            <w:shd w:val="clear" w:color="auto" w:fill="auto"/>
          </w:tcPr>
          <w:p w:rsidR="00890BDB" w:rsidRPr="00A45B24" w:rsidRDefault="00890BDB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По плану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890BDB" w:rsidRPr="00A45B24" w:rsidRDefault="00890BDB" w:rsidP="00A91BD5">
            <w:pPr>
              <w:jc w:val="center"/>
              <w:rPr>
                <w:b/>
              </w:rPr>
            </w:pPr>
            <w:r w:rsidRPr="00A45B24">
              <w:rPr>
                <w:b/>
              </w:rPr>
              <w:t>По факту</w:t>
            </w:r>
          </w:p>
        </w:tc>
        <w:tc>
          <w:tcPr>
            <w:tcW w:w="166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890BDB" w:rsidRPr="00A45B24" w:rsidRDefault="00890BDB" w:rsidP="00A91BD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890BDB" w:rsidRPr="00856BB7" w:rsidTr="00B41C1D">
        <w:trPr>
          <w:trHeight w:val="724"/>
        </w:trPr>
        <w:tc>
          <w:tcPr>
            <w:tcW w:w="10607" w:type="dxa"/>
            <w:gridSpan w:val="10"/>
          </w:tcPr>
          <w:p w:rsidR="00890BDB" w:rsidRDefault="00890BDB" w:rsidP="00A91BD5">
            <w:pPr>
              <w:jc w:val="center"/>
              <w:rPr>
                <w:b/>
              </w:rPr>
            </w:pPr>
            <w:r>
              <w:rPr>
                <w:b/>
              </w:rPr>
              <w:t>1 четверть</w:t>
            </w:r>
          </w:p>
          <w:p w:rsidR="00890BDB" w:rsidRPr="00A45B24" w:rsidRDefault="00890BDB" w:rsidP="00A91BD5">
            <w:pPr>
              <w:jc w:val="center"/>
              <w:rPr>
                <w:b/>
              </w:rPr>
            </w:pPr>
            <w:r>
              <w:rPr>
                <w:b/>
              </w:rPr>
              <w:t>9 недель (26</w:t>
            </w:r>
            <w:r w:rsidRPr="00A45B24">
              <w:rPr>
                <w:b/>
              </w:rPr>
              <w:t xml:space="preserve"> ч)</w:t>
            </w:r>
          </w:p>
          <w:p w:rsidR="00890BDB" w:rsidRDefault="00890BDB">
            <w:pPr>
              <w:suppressAutoHyphens w:val="0"/>
              <w:spacing w:after="160" w:line="259" w:lineRule="auto"/>
              <w:rPr>
                <w:b/>
              </w:rPr>
            </w:pPr>
          </w:p>
          <w:p w:rsidR="00890BDB" w:rsidRPr="00A45B24" w:rsidRDefault="00890BDB" w:rsidP="00890BDB">
            <w:pPr>
              <w:jc w:val="center"/>
              <w:rPr>
                <w:b/>
              </w:rPr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  <w:r w:rsidRPr="00A45B24">
              <w:rPr>
                <w:b/>
              </w:rPr>
              <w:t>Легкая атлетика (24 часов)</w:t>
            </w: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 xml:space="preserve">Ходьба и бег. 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01.09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01.09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2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Разновидности ходьбы. Бег с ускорением 20 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04.09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04.09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3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Ходьба по разметкам. Бег с ускорением 30 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07.09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07.09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4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Ходьба с преодолением препятствий. Бег с ускорением 60 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08.09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08.09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5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Ходьба и бег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11.09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11.09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6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Прыжки с поворотом на 180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14.09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14.09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7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Прыжок в длину с разбега 3–5 шагов.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15.09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15.09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8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18.09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18.09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9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Метание малого мяча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21.09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21.09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10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22.09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22.09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11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Метание малого мяча в горизонтальную и вертикальную цель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25.09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25.09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12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Разновидности ходьбы. Разновидности ходьбы.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28.09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28.09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13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Ходьба по разметкам. Бег с ускорением 30 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29.09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29.09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14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 xml:space="preserve"> Ходьба с преодолением препятствий. Бег с ускорением 60 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02.10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02.10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15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Прыжок в длину с разбега 3–5 шагов.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05.10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05.10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16</w:t>
            </w:r>
          </w:p>
        </w:tc>
        <w:tc>
          <w:tcPr>
            <w:tcW w:w="1997" w:type="dxa"/>
          </w:tcPr>
          <w:p w:rsidR="00890BDB" w:rsidRPr="00856BB7" w:rsidRDefault="00890BDB" w:rsidP="00890BDB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06.10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890BDB" w:rsidRPr="00856BB7" w:rsidRDefault="00890BDB" w:rsidP="00890BDB">
            <w:pPr>
              <w:jc w:val="center"/>
            </w:pPr>
            <w:r>
              <w:t>06.10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890BDB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17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Челночный бег. Игра «Прыгающие воробушки». Эстафеты.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09.10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26.10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18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Метание малого мяча в горизонтальную и вертикальную цель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12.10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26.10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90BDB">
              <w:t>Восполнение</w:t>
            </w: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19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13.10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27.10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20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Метание набивного мяча. Эстафеты. Подвижная игра «Защита укрепления».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16.10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27.10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90BDB">
              <w:t>Восполнение</w:t>
            </w: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21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Обобщение и закрепление за год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19.10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30.10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22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20.10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30.10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90BDB">
              <w:t>Восполнение</w:t>
            </w: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23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Метание малого мяча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23.10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16.11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24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26.10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16.11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90BDB">
              <w:t>Восполнение</w:t>
            </w: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25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A45B24">
              <w:rPr>
                <w:b/>
              </w:rPr>
              <w:t>Гимнастика 18 ч.</w:t>
            </w: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Акробатика.</w:t>
            </w:r>
          </w:p>
          <w:p w:rsidR="00890BDB" w:rsidRPr="00856BB7" w:rsidRDefault="00890BDB" w:rsidP="00A91BD5">
            <w:pPr>
              <w:jc w:val="center"/>
            </w:pPr>
            <w:r w:rsidRPr="00856BB7">
              <w:t>Строевые упражнения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27.10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17.11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26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Размыкание и смыкание приставными шагами.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30.10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17.11</w:t>
            </w: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90BDB">
              <w:t>Восполнение</w:t>
            </w:r>
          </w:p>
        </w:tc>
      </w:tr>
      <w:tr w:rsidR="00890BDB" w:rsidRPr="00856BB7" w:rsidTr="00B41C1D">
        <w:trPr>
          <w:trHeight w:val="390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890BDB" w:rsidRDefault="00890BDB" w:rsidP="00613B75">
            <w:pPr>
              <w:jc w:val="center"/>
            </w:pPr>
          </w:p>
          <w:p w:rsidR="00890BDB" w:rsidRPr="00856BB7" w:rsidRDefault="00890BDB" w:rsidP="00613B75">
            <w:pPr>
              <w:jc w:val="center"/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890BDB" w:rsidRPr="00856BB7" w:rsidRDefault="00890BDB" w:rsidP="00613B75">
            <w:pPr>
              <w:jc w:val="center"/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auto"/>
          </w:tcPr>
          <w:p w:rsidR="00890BDB" w:rsidRDefault="00890BDB" w:rsidP="008A0B3A">
            <w:pPr>
              <w:rPr>
                <w:b/>
              </w:rPr>
            </w:pPr>
            <w:r>
              <w:t xml:space="preserve">                           </w:t>
            </w:r>
            <w:r>
              <w:rPr>
                <w:b/>
              </w:rPr>
              <w:t xml:space="preserve">2 четверть </w:t>
            </w:r>
          </w:p>
          <w:p w:rsidR="00890BDB" w:rsidRPr="00856BB7" w:rsidRDefault="00890BDB" w:rsidP="008A0B3A">
            <w:pPr>
              <w:jc w:val="center"/>
            </w:pPr>
            <w:r>
              <w:rPr>
                <w:b/>
              </w:rPr>
              <w:t>7 недель (22 час)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890BDB" w:rsidRDefault="00890BDB" w:rsidP="00613B75">
            <w:pPr>
              <w:jc w:val="center"/>
            </w:pPr>
          </w:p>
          <w:p w:rsidR="00890BDB" w:rsidRPr="00856BB7" w:rsidRDefault="00890BDB" w:rsidP="00613B75">
            <w:pPr>
              <w:jc w:val="center"/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613B7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0BDB" w:rsidRPr="00856BB7" w:rsidRDefault="00890BDB" w:rsidP="00613B75">
            <w:pPr>
              <w:jc w:val="center"/>
            </w:pPr>
          </w:p>
        </w:tc>
      </w:tr>
      <w:tr w:rsidR="00890BDB" w:rsidRPr="00856BB7" w:rsidTr="00B41C1D">
        <w:trPr>
          <w:trHeight w:val="705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890BDB" w:rsidRDefault="00890BDB" w:rsidP="008A0B3A">
            <w:pPr>
              <w:jc w:val="center"/>
            </w:pPr>
          </w:p>
          <w:p w:rsidR="00890BDB" w:rsidRDefault="00890BDB" w:rsidP="008A0B3A">
            <w:pPr>
              <w:jc w:val="center"/>
            </w:pPr>
            <w:r w:rsidRPr="00856BB7">
              <w:t>27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890BDB" w:rsidRPr="00856BB7" w:rsidRDefault="00890BDB" w:rsidP="00613B75">
            <w:pPr>
              <w:jc w:val="center"/>
            </w:pPr>
          </w:p>
        </w:tc>
        <w:tc>
          <w:tcPr>
            <w:tcW w:w="4127" w:type="dxa"/>
            <w:tcBorders>
              <w:top w:val="single" w:sz="4" w:space="0" w:color="auto"/>
            </w:tcBorders>
            <w:shd w:val="clear" w:color="auto" w:fill="auto"/>
          </w:tcPr>
          <w:p w:rsidR="00890BDB" w:rsidRDefault="00890BDB" w:rsidP="008A0B3A">
            <w:pPr>
              <w:jc w:val="center"/>
            </w:pPr>
            <w:r w:rsidRPr="00856BB7">
              <w:t>Перестроение из колонны по одному в колонну по два.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:rsidR="00890BDB" w:rsidRDefault="00890BDB" w:rsidP="008A0B3A">
            <w:pPr>
              <w:jc w:val="center"/>
            </w:pPr>
            <w:r>
              <w:t>09.11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613B75">
            <w:pPr>
              <w:jc w:val="center"/>
            </w:pPr>
            <w:r>
              <w:t>20.11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613B7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28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Кувырок вперед, стойка на лопатках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10.11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20.11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90BDB">
              <w:t>Восполнение</w:t>
            </w: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29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Перекат вперед в упор присев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13.11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23.11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30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 xml:space="preserve">Акробатика. </w:t>
            </w:r>
          </w:p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Строевые упражнения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16.11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23.11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90BDB">
              <w:t>Восполнение</w:t>
            </w: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31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 xml:space="preserve">Висы. Вис стоя и лежа. Строевые упражнения. 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17.11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24.11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32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Вис стоя и лежа.</w:t>
            </w:r>
          </w:p>
          <w:p w:rsidR="00890BDB" w:rsidRPr="00856BB7" w:rsidRDefault="00890BDB" w:rsidP="00A91BD5">
            <w:pPr>
              <w:jc w:val="center"/>
            </w:pPr>
            <w:r w:rsidRPr="00856BB7">
              <w:t xml:space="preserve">Строевые упражнения. 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20.11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7B51D5"/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33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23.11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rPr>
          <w:trHeight w:val="433"/>
        </w:trPr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34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24.11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35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27.11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36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Висы. Строевые упражнения. Развитие силовых способностей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30.11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37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Опорный прыжок. Лазание по наклонной скамейке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01.12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38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Опорный прыжок. Лазание по наклонной скамейке на коленях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04.12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39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autoSpaceDE w:val="0"/>
              <w:autoSpaceDN w:val="0"/>
              <w:adjustRightInd w:val="0"/>
              <w:jc w:val="center"/>
            </w:pPr>
            <w:r w:rsidRPr="00856BB7">
              <w:t>Опорный прыжок. Лазание по наклонной скамейке на животе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07.12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40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Лазание по гимнастической стенке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08.12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41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proofErr w:type="spellStart"/>
            <w:r w:rsidRPr="00856BB7">
              <w:t>Перелезание</w:t>
            </w:r>
            <w:proofErr w:type="spellEnd"/>
            <w:r w:rsidRPr="00856BB7">
              <w:t xml:space="preserve"> через коня, бревно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11.12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42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Лазание по наклонной скамейке стоя на коленях и лежа на животе.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14.12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43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  <w:r w:rsidRPr="00A45B24">
              <w:rPr>
                <w:b/>
              </w:rPr>
              <w:t>Подвижные игры 30 ч.</w:t>
            </w: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Подвижные игры «К своим флажкам», «Два мороза».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15.12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44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Подвижные игры «К своим флажкам», «Два мороза».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18.12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45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21.12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46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Подвижные игры «Пятнашки», «Два мороза».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22.12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890BDB" w:rsidRPr="00856BB7" w:rsidTr="00B41C1D">
        <w:tc>
          <w:tcPr>
            <w:tcW w:w="792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47</w:t>
            </w:r>
          </w:p>
        </w:tc>
        <w:tc>
          <w:tcPr>
            <w:tcW w:w="1997" w:type="dxa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 w:rsidRPr="00856BB7">
              <w:t>Подвижные игры «Посадка картошки», «Два мороза».</w:t>
            </w:r>
          </w:p>
        </w:tc>
        <w:tc>
          <w:tcPr>
            <w:tcW w:w="1095" w:type="dxa"/>
            <w:shd w:val="clear" w:color="auto" w:fill="auto"/>
          </w:tcPr>
          <w:p w:rsidR="00890BDB" w:rsidRPr="00856BB7" w:rsidRDefault="00890BDB" w:rsidP="00A91BD5">
            <w:pPr>
              <w:jc w:val="center"/>
            </w:pPr>
            <w:r>
              <w:t>25.12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90BDB" w:rsidRPr="00856BB7" w:rsidRDefault="00890BDB" w:rsidP="00A91BD5">
            <w:pPr>
              <w:jc w:val="center"/>
            </w:pPr>
          </w:p>
        </w:tc>
      </w:tr>
      <w:tr w:rsidR="00613B75" w:rsidRPr="00856BB7" w:rsidTr="00B41C1D">
        <w:tc>
          <w:tcPr>
            <w:tcW w:w="10607" w:type="dxa"/>
            <w:gridSpan w:val="10"/>
          </w:tcPr>
          <w:p w:rsidR="008A0B3A" w:rsidRDefault="0063197C" w:rsidP="00A91BD5">
            <w:pPr>
              <w:jc w:val="center"/>
              <w:rPr>
                <w:b/>
              </w:rPr>
            </w:pPr>
            <w:r>
              <w:rPr>
                <w:b/>
              </w:rPr>
              <w:t xml:space="preserve">3 четверть </w:t>
            </w:r>
          </w:p>
          <w:p w:rsidR="00613B75" w:rsidRPr="00A45B24" w:rsidRDefault="008A0B3A" w:rsidP="00A91BD5">
            <w:pPr>
              <w:jc w:val="center"/>
              <w:rPr>
                <w:b/>
              </w:rPr>
            </w:pPr>
            <w:r>
              <w:rPr>
                <w:b/>
              </w:rPr>
              <w:t>10 недель (27</w:t>
            </w:r>
            <w:r w:rsidR="00613B75" w:rsidRPr="00A45B24">
              <w:rPr>
                <w:b/>
              </w:rPr>
              <w:t xml:space="preserve"> ч.</w:t>
            </w:r>
            <w:r>
              <w:rPr>
                <w:b/>
              </w:rPr>
              <w:t>)</w:t>
            </w: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48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«Пятнашки», «Два мороза».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11.01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49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12.01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50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 Попади в мяч », «Верёвочка под ногами».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18.01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51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«Прыгающие воробушки», «Зайцы в огороде».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19.01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52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«Прыгающие воробушки», «Зайцы в огороде».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22.01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53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«Прыгающие воробушки», «Зайцы в огороде».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25.01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54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игры. Эстафеты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26.01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lastRenderedPageBreak/>
              <w:t>55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игры. Эстафеты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29.01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56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«Лисы и куры», «Точный расчет».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01.02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57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«Лисы и куры», «Точный расчет».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02.02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58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 «Лисы и куры», «Точный расчет».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05.02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59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08.02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60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Подвижные игры. Эстафеты.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09.02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61</w:t>
            </w:r>
          </w:p>
        </w:tc>
        <w:tc>
          <w:tcPr>
            <w:tcW w:w="1997" w:type="dxa"/>
          </w:tcPr>
          <w:p w:rsidR="007B51D5" w:rsidRPr="00A45B24" w:rsidRDefault="007B51D5" w:rsidP="00A91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27" w:type="dxa"/>
            <w:shd w:val="clear" w:color="auto" w:fill="auto"/>
          </w:tcPr>
          <w:p w:rsidR="007B51D5" w:rsidRPr="00A45B24" w:rsidRDefault="007B51D5" w:rsidP="00A91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5B24">
              <w:rPr>
                <w:bCs/>
              </w:rPr>
              <w:t>Подвижные игры на основе баскетбола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12.02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62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15.02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63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16.02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64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Ведение на месте. Броски в цель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19.02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65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Ведение на месте. Броски в цель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22.02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66</w:t>
            </w:r>
          </w:p>
        </w:tc>
        <w:tc>
          <w:tcPr>
            <w:tcW w:w="1997" w:type="dxa"/>
          </w:tcPr>
          <w:p w:rsidR="007B51D5" w:rsidRPr="00A45B24" w:rsidRDefault="007B51D5" w:rsidP="00A91BD5">
            <w:pPr>
              <w:jc w:val="center"/>
              <w:rPr>
                <w:bCs/>
              </w:rPr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A45B24">
              <w:rPr>
                <w:bCs/>
              </w:rPr>
              <w:t xml:space="preserve">Подвижные игры на основе баскетбола. Игра </w:t>
            </w:r>
            <w:r w:rsidRPr="00856BB7">
              <w:t>«Передал – садись».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26.02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67</w:t>
            </w:r>
          </w:p>
        </w:tc>
        <w:tc>
          <w:tcPr>
            <w:tcW w:w="1997" w:type="dxa"/>
          </w:tcPr>
          <w:p w:rsidR="007B51D5" w:rsidRPr="00A45B24" w:rsidRDefault="007B51D5" w:rsidP="00A91BD5">
            <w:pPr>
              <w:jc w:val="center"/>
              <w:rPr>
                <w:bCs/>
              </w:rPr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A45B24">
              <w:rPr>
                <w:bCs/>
              </w:rPr>
              <w:t xml:space="preserve">Подвижные игры на основе баскетбола. Игра </w:t>
            </w:r>
            <w:r w:rsidRPr="00856BB7">
              <w:t>«Передал – садись».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01.03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68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02.03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69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Ловля и передача мяча в движении.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05.03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70</w:t>
            </w:r>
          </w:p>
        </w:tc>
        <w:tc>
          <w:tcPr>
            <w:tcW w:w="1997" w:type="dxa"/>
          </w:tcPr>
          <w:p w:rsidR="007B51D5" w:rsidRPr="00A45B24" w:rsidRDefault="007B51D5" w:rsidP="00A91BD5">
            <w:pPr>
              <w:jc w:val="center"/>
              <w:rPr>
                <w:bCs/>
              </w:rPr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A45B24">
              <w:rPr>
                <w:bCs/>
              </w:rPr>
              <w:t xml:space="preserve">Подвижные игры на основе баскетбола. </w:t>
            </w:r>
            <w:r w:rsidRPr="00856BB7">
              <w:t>Игра «Мяч соседу».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09.03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71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A45B24">
              <w:rPr>
                <w:b/>
              </w:rPr>
              <w:t>Лыжная подготовка 12ч.</w:t>
            </w: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>ТБ на уроках по л/подготовке.</w:t>
            </w:r>
          </w:p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 xml:space="preserve"> Повороты на месте  и в движении.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12.03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72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 Бег по дистанции до 3 км.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15.03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73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16.03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74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>Спуски с горы. Бег по дистанции до 3 км.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19.03</w:t>
            </w:r>
          </w:p>
        </w:tc>
        <w:tc>
          <w:tcPr>
            <w:tcW w:w="1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rPr>
          <w:trHeight w:val="240"/>
        </w:trPr>
        <w:tc>
          <w:tcPr>
            <w:tcW w:w="106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B51D5" w:rsidRDefault="007B51D5" w:rsidP="00A91BD5">
            <w:pPr>
              <w:jc w:val="center"/>
            </w:pPr>
          </w:p>
          <w:p w:rsidR="007B51D5" w:rsidRDefault="007B51D5" w:rsidP="00A91BD5">
            <w:pPr>
              <w:shd w:val="clear" w:color="auto" w:fill="FFFFFF"/>
              <w:jc w:val="center"/>
              <w:rPr>
                <w:b/>
              </w:rPr>
            </w:pPr>
            <w:r w:rsidRPr="009652BC">
              <w:rPr>
                <w:b/>
              </w:rPr>
              <w:t xml:space="preserve">4 четверть </w:t>
            </w:r>
          </w:p>
          <w:p w:rsidR="007B51D5" w:rsidRPr="00856BB7" w:rsidRDefault="007B51D5" w:rsidP="00A91BD5">
            <w:pPr>
              <w:jc w:val="center"/>
            </w:pPr>
            <w:r>
              <w:rPr>
                <w:b/>
              </w:rPr>
              <w:t>9 недель (</w:t>
            </w:r>
            <w:r w:rsidRPr="009652BC">
              <w:rPr>
                <w:b/>
              </w:rPr>
              <w:t>27 ч.</w:t>
            </w:r>
            <w:r>
              <w:rPr>
                <w:b/>
              </w:rPr>
              <w:t>)</w:t>
            </w:r>
          </w:p>
        </w:tc>
      </w:tr>
      <w:tr w:rsidR="007B51D5" w:rsidRPr="00856BB7" w:rsidTr="00B41C1D">
        <w:trPr>
          <w:trHeight w:val="585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7B51D5" w:rsidRDefault="007B51D5" w:rsidP="009652BC">
            <w:pPr>
              <w:jc w:val="center"/>
            </w:pPr>
            <w:r>
              <w:t>75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tcBorders>
              <w:top w:val="single" w:sz="4" w:space="0" w:color="auto"/>
            </w:tcBorders>
            <w:shd w:val="clear" w:color="auto" w:fill="auto"/>
          </w:tcPr>
          <w:p w:rsidR="007B51D5" w:rsidRDefault="007B51D5" w:rsidP="009652BC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 Бег по дистанции до 3 км.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29.03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613B75">
            <w:pPr>
              <w:jc w:val="center"/>
            </w:pPr>
            <w:r>
              <w:t>76</w:t>
            </w:r>
          </w:p>
        </w:tc>
        <w:tc>
          <w:tcPr>
            <w:tcW w:w="1997" w:type="dxa"/>
          </w:tcPr>
          <w:p w:rsidR="007B51D5" w:rsidRPr="00856BB7" w:rsidRDefault="007B51D5" w:rsidP="00613B7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613B75">
            <w:pPr>
              <w:shd w:val="clear" w:color="auto" w:fill="FFFFFF"/>
              <w:jc w:val="center"/>
            </w:pPr>
            <w:r w:rsidRPr="00856BB7">
              <w:t>Бег по дистанции до 3 км.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613B75">
            <w:pPr>
              <w:jc w:val="center"/>
            </w:pP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613B7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613B7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77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>Подъем в гору различным способом. Спуски с горы.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30.03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78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>Бег по дистанции до 3 км.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02.04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79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 xml:space="preserve">Попеременный 2-х </w:t>
            </w:r>
            <w:proofErr w:type="spellStart"/>
            <w:r w:rsidRPr="00856BB7">
              <w:t>шажный</w:t>
            </w:r>
            <w:proofErr w:type="spellEnd"/>
            <w:r w:rsidRPr="00856BB7">
              <w:t xml:space="preserve"> ход.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05.04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80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>Спуски с горы.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06.04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81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>Подъем в гору различным способом. Бег по дистанции до 3 км.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09.04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82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shd w:val="clear" w:color="auto" w:fill="FFFFFF"/>
              <w:jc w:val="center"/>
            </w:pPr>
            <w:r w:rsidRPr="00856BB7">
              <w:t>Повороты на месте  и в движении.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12.04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83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  <w:r>
              <w:rPr>
                <w:b/>
              </w:rPr>
              <w:t>Легкая атлетика. 20</w:t>
            </w:r>
            <w:r w:rsidRPr="001E3EE5">
              <w:rPr>
                <w:b/>
              </w:rPr>
              <w:t xml:space="preserve"> ч.</w:t>
            </w: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Разновидности ходьбы. Разновидности ходьбы.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13.04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84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Ходьба по разметкам. Бег с ускорением 30 м.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16.04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85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 xml:space="preserve"> Ходьба с преодолением препятствий. Бег с ускорением 60 м.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19.04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86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Прыжок в длину с разбега 3–5 шагов.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20.04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87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Прыжок с высоты до 40 см.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23.04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lastRenderedPageBreak/>
              <w:t>88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Челночный бег. Игра «Прыгающие воробушки». Эстафеты.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26.04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89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Метание набивного мяча.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30.04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90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Метание набивного мяча. Эстафеты. Подвижная игра «Защита укрепления».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03.05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91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Бег по пересеченной местности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04.05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92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Бег по пересеченной местности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07.05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93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Равномерный бег 3 минуты.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10.05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94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Равномерный бег 3 минуты.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11.05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95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Чередование ходьбы и бега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14.05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96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Чередование ходьбы и бега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17.05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97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Бег по пересеченной местности. Игра «Третий лишний»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18.05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98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Челночный бег. Игра «Прыгающие воробушки». Эстафеты.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21.05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99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Бег по пересеченной местности</w:t>
            </w:r>
          </w:p>
        </w:tc>
        <w:tc>
          <w:tcPr>
            <w:tcW w:w="1095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24.05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  <w:tr w:rsidR="007B51D5" w:rsidRPr="00856BB7" w:rsidTr="00B41C1D">
        <w:tc>
          <w:tcPr>
            <w:tcW w:w="792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>
              <w:t>100</w:t>
            </w:r>
          </w:p>
        </w:tc>
        <w:tc>
          <w:tcPr>
            <w:tcW w:w="1997" w:type="dxa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4127" w:type="dxa"/>
            <w:shd w:val="clear" w:color="auto" w:fill="auto"/>
          </w:tcPr>
          <w:p w:rsidR="007B51D5" w:rsidRPr="00856BB7" w:rsidRDefault="007B51D5" w:rsidP="00A91BD5">
            <w:pPr>
              <w:jc w:val="center"/>
            </w:pPr>
            <w:r w:rsidRPr="00856BB7">
              <w:t>Бег по пересеченной местности</w:t>
            </w:r>
          </w:p>
        </w:tc>
        <w:tc>
          <w:tcPr>
            <w:tcW w:w="1095" w:type="dxa"/>
            <w:shd w:val="clear" w:color="auto" w:fill="auto"/>
          </w:tcPr>
          <w:p w:rsidR="007B51D5" w:rsidRDefault="007B51D5" w:rsidP="00A91BD5">
            <w:pPr>
              <w:jc w:val="center"/>
            </w:pPr>
            <w:r>
              <w:t>25.05</w:t>
            </w:r>
          </w:p>
        </w:tc>
        <w:tc>
          <w:tcPr>
            <w:tcW w:w="115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7B51D5" w:rsidRPr="00856BB7" w:rsidRDefault="007B51D5" w:rsidP="00A91BD5">
            <w:pPr>
              <w:jc w:val="center"/>
            </w:pPr>
          </w:p>
        </w:tc>
      </w:tr>
    </w:tbl>
    <w:p w:rsidR="00613B75" w:rsidRPr="00856BB7" w:rsidRDefault="00613B75" w:rsidP="00613B75"/>
    <w:p w:rsidR="00613B75" w:rsidRPr="0016638F" w:rsidRDefault="00613B75" w:rsidP="00613B75">
      <w:pPr>
        <w:jc w:val="both"/>
      </w:pPr>
    </w:p>
    <w:p w:rsidR="00ED3EDC" w:rsidRDefault="00ED3EDC"/>
    <w:sectPr w:rsidR="00ED3EDC" w:rsidSect="00F641CA">
      <w:footnotePr>
        <w:pos w:val="beneathText"/>
      </w:footnotePr>
      <w:pgSz w:w="11905" w:h="16837"/>
      <w:pgMar w:top="851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470F4417"/>
    <w:multiLevelType w:val="hybridMultilevel"/>
    <w:tmpl w:val="5242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E6513"/>
    <w:multiLevelType w:val="hybridMultilevel"/>
    <w:tmpl w:val="A53A3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6132A9"/>
    <w:multiLevelType w:val="hybridMultilevel"/>
    <w:tmpl w:val="8F4CE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4A"/>
    <w:rsid w:val="00072BC4"/>
    <w:rsid w:val="00097EBE"/>
    <w:rsid w:val="000D35C1"/>
    <w:rsid w:val="002C3F2F"/>
    <w:rsid w:val="002D64BC"/>
    <w:rsid w:val="004C3F26"/>
    <w:rsid w:val="005E3B66"/>
    <w:rsid w:val="00613B75"/>
    <w:rsid w:val="0063197C"/>
    <w:rsid w:val="006468C0"/>
    <w:rsid w:val="006C0273"/>
    <w:rsid w:val="007B18A6"/>
    <w:rsid w:val="007B51D5"/>
    <w:rsid w:val="00890BDB"/>
    <w:rsid w:val="008A0B3A"/>
    <w:rsid w:val="009048A0"/>
    <w:rsid w:val="009652BC"/>
    <w:rsid w:val="009A5A5B"/>
    <w:rsid w:val="009C072E"/>
    <w:rsid w:val="009D0A4A"/>
    <w:rsid w:val="00A91BD5"/>
    <w:rsid w:val="00AC0220"/>
    <w:rsid w:val="00B35EB0"/>
    <w:rsid w:val="00B41C1D"/>
    <w:rsid w:val="00C80EC7"/>
    <w:rsid w:val="00D00E2B"/>
    <w:rsid w:val="00DA638B"/>
    <w:rsid w:val="00E71BC9"/>
    <w:rsid w:val="00EA29F2"/>
    <w:rsid w:val="00ED3EDC"/>
    <w:rsid w:val="00F364DF"/>
    <w:rsid w:val="00F641CA"/>
    <w:rsid w:val="00F87209"/>
    <w:rsid w:val="00F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847A4-5D91-4475-B037-1CA47117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13B7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468C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A91BD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91B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A9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Анастасия</cp:lastModifiedBy>
  <cp:revision>12</cp:revision>
  <dcterms:created xsi:type="dcterms:W3CDTF">2020-10-17T06:30:00Z</dcterms:created>
  <dcterms:modified xsi:type="dcterms:W3CDTF">2021-01-28T03:03:00Z</dcterms:modified>
</cp:coreProperties>
</file>