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67" w:rsidRDefault="00C94DF4" w:rsidP="00355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4DF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8547150"/>
            <wp:effectExtent l="0" t="0" r="0" b="6350"/>
            <wp:docPr id="1" name="Рисунок 1" descr="C:\Users\Petya\Documents\Scanned Documents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ya\Documents\Scanned Documents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F4" w:rsidRDefault="00C94DF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DF4" w:rsidRDefault="00C94DF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DF4" w:rsidRDefault="00C94DF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DF4" w:rsidRDefault="00C94DF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DF4" w:rsidRDefault="00C94DF4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BE5" w:rsidRDefault="00EF1BE5" w:rsidP="00EF1B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EF1BE5" w:rsidRPr="00A87A40" w:rsidRDefault="00EF1BE5" w:rsidP="00EF1BE5">
      <w:pPr>
        <w:pStyle w:val="a5"/>
        <w:spacing w:before="0" w:beforeAutospacing="0" w:after="0" w:afterAutospacing="0"/>
        <w:jc w:val="both"/>
      </w:pPr>
      <w:r w:rsidRPr="00A87A40">
        <w:rPr>
          <w:rFonts w:eastAsia="Calibri"/>
        </w:rPr>
        <w:t>Данная рабочая программа по физкуль</w:t>
      </w:r>
      <w:r>
        <w:rPr>
          <w:rFonts w:eastAsia="Calibri"/>
        </w:rPr>
        <w:t>туре ориентирована на учащихся 9</w:t>
      </w:r>
      <w:r w:rsidRPr="00A87A40">
        <w:rPr>
          <w:rFonts w:eastAsia="Calibri"/>
        </w:rPr>
        <w:t xml:space="preserve"> класса и реализуется на основе следующих документах: </w:t>
      </w:r>
    </w:p>
    <w:p w:rsidR="00EF1BE5" w:rsidRPr="00A87A40" w:rsidRDefault="00EF1BE5" w:rsidP="00EF1BE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29 декабря 2012г. № 273-ФЗ «Об образовании в Российской Федерации».</w:t>
      </w:r>
    </w:p>
    <w:p w:rsidR="00EF1BE5" w:rsidRPr="00A87A40" w:rsidRDefault="00EF1BE5" w:rsidP="00EF1B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F1BE5" w:rsidRPr="00A87A40" w:rsidRDefault="00EF1BE5" w:rsidP="00EF1B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17 мая 2012 г.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413 "Об утверждении федерального государственного образовательного стандарта среднего общего образования" в редакции от 29.06.2017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613.</w:t>
      </w:r>
    </w:p>
    <w:p w:rsidR="00EF1BE5" w:rsidRPr="00A87A40" w:rsidRDefault="00EF1BE5" w:rsidP="00EF1B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EF1BE5" w:rsidRPr="00A87A40" w:rsidRDefault="00EF1BE5" w:rsidP="00EF1B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28.12.2018 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EF1BE5" w:rsidRPr="00A87A40" w:rsidRDefault="00EF1BE5" w:rsidP="00EF1BE5">
      <w:pPr>
        <w:pStyle w:val="a6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Тумэн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РС (Я) 15.12.2014 1401-З №359-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№2.4.2.2821-10 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коронавирусной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инфекции (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-19).</w:t>
      </w:r>
    </w:p>
    <w:p w:rsidR="00EF1BE5" w:rsidRPr="00A87A40" w:rsidRDefault="00EF1BE5" w:rsidP="00EF1BE5">
      <w:pPr>
        <w:pStyle w:val="a6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F1BE5" w:rsidRPr="00A87A40" w:rsidRDefault="00EF1BE5" w:rsidP="00EF1BE5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Устав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  <w:lang w:val="ru-RU"/>
        </w:rPr>
        <w:t>Кысыл-Сырской</w:t>
      </w:r>
      <w:proofErr w:type="spellEnd"/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СОШ».</w:t>
      </w:r>
    </w:p>
    <w:p w:rsidR="00EF1BE5" w:rsidRPr="00A87A40" w:rsidRDefault="00EF1BE5" w:rsidP="00EF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A40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A87A40">
        <w:rPr>
          <w:rFonts w:ascii="Times New Roman" w:hAnsi="Times New Roman" w:cs="Times New Roman"/>
          <w:sz w:val="24"/>
          <w:szCs w:val="24"/>
        </w:rPr>
        <w:t xml:space="preserve"> СОШ» на 2020-2021 учебный год.</w:t>
      </w:r>
    </w:p>
    <w:p w:rsidR="00EF1BE5" w:rsidRPr="00A87A40" w:rsidRDefault="00EF1BE5" w:rsidP="00EF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40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EF1BE5" w:rsidRDefault="00EF1BE5" w:rsidP="00EF1BE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Рабочая программа по физкул</w:t>
      </w:r>
      <w:r>
        <w:rPr>
          <w:rFonts w:ascii="Times New Roman" w:eastAsia="Calibri" w:hAnsi="Times New Roman" w:cs="Times New Roman"/>
          <w:sz w:val="24"/>
          <w:szCs w:val="24"/>
        </w:rPr>
        <w:t>ьтуре для 9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составлена,  исходя из продолжительности у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0861EE">
        <w:rPr>
          <w:rFonts w:ascii="Times New Roman" w:eastAsia="Calibri" w:hAnsi="Times New Roman" w:cs="Times New Roman"/>
          <w:sz w:val="24"/>
          <w:szCs w:val="24"/>
        </w:rPr>
        <w:t>ебного года в 34 недели</w:t>
      </w:r>
      <w:r w:rsidR="00E27C36">
        <w:rPr>
          <w:rFonts w:ascii="Times New Roman" w:eastAsia="Calibri" w:hAnsi="Times New Roman" w:cs="Times New Roman"/>
          <w:sz w:val="24"/>
          <w:szCs w:val="24"/>
        </w:rPr>
        <w:t>,  на 102</w:t>
      </w:r>
      <w:r w:rsidR="000861EE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учебного времени, 3 часа в неделю.</w:t>
      </w:r>
    </w:p>
    <w:p w:rsidR="00811BB3" w:rsidRDefault="00811BB3" w:rsidP="00401FFA">
      <w:pPr>
        <w:shd w:val="clear" w:color="auto" w:fill="FFFFFF"/>
        <w:spacing w:line="240" w:lineRule="auto"/>
        <w:ind w:right="7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Pr="00ED2252" w:rsidRDefault="00811BB3" w:rsidP="00811BB3">
      <w:pPr>
        <w:ind w:left="39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D2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учебного предмета.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 окончании изучения курса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Физическая культура» в 9 класс в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 должны быть достигнуты определенные результаты.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родной край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формирование ценностей многонационального российского общества;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жизни; 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базовыми предметными и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межпредметными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 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-Формирование представлений о местах для занятия физической культуры в своем городе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умениями организовать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здоровьесберегающую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взаимодействие со сверстниками по правилам проведения подвижных игр и соревнований;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811BB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811BB3" w:rsidRPr="00A87A40" w:rsidRDefault="00811BB3" w:rsidP="000861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811BB3" w:rsidRDefault="00811BB3" w:rsidP="00811BB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861EE">
        <w:rPr>
          <w:rFonts w:ascii="Times New Roman" w:eastAsia="Calibri" w:hAnsi="Times New Roman" w:cs="Times New Roman"/>
          <w:sz w:val="24"/>
          <w:szCs w:val="24"/>
        </w:rPr>
        <w:t>9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б классе обучаются дети, имеющие ограниченные возможности здоровья. </w:t>
      </w: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811BB3" w:rsidRDefault="00811BB3" w:rsidP="00811B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FF">
        <w:rPr>
          <w:rFonts w:ascii="Times New Roman" w:eastAsia="Times New Roman" w:hAnsi="Times New Roman" w:cs="Times New Roman"/>
        </w:rPr>
        <w:t xml:space="preserve">Иванов Владимир </w:t>
      </w:r>
      <w:proofErr w:type="gramStart"/>
      <w:r w:rsidRPr="00E779FF">
        <w:rPr>
          <w:rFonts w:ascii="Times New Roman" w:eastAsia="Times New Roman" w:hAnsi="Times New Roman" w:cs="Times New Roman"/>
        </w:rPr>
        <w:t>Владимирович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639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 образования детей с ЗПР  вариант 7.1</w:t>
      </w:r>
      <w:r w:rsidRPr="00E779FF">
        <w:rPr>
          <w:rFonts w:ascii="Times New Roman" w:eastAsia="Times New Roman" w:hAnsi="Times New Roman" w:cs="Times New Roman"/>
          <w:b/>
        </w:rPr>
        <w:t xml:space="preserve"> </w:t>
      </w:r>
      <w:r w:rsidRPr="000861EE">
        <w:rPr>
          <w:rFonts w:ascii="Times New Roman" w:eastAsia="Times New Roman" w:hAnsi="Times New Roman" w:cs="Times New Roman"/>
        </w:rPr>
        <w:t>(Пр. №357 от 22.05.2018г.)</w:t>
      </w:r>
    </w:p>
    <w:p w:rsidR="00811BB3" w:rsidRPr="00A87A40" w:rsidRDefault="00811BB3" w:rsidP="00811BB3">
      <w:pPr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811BB3" w:rsidRPr="00A87A40" w:rsidRDefault="00811BB3" w:rsidP="00811BB3">
      <w:pPr>
        <w:pStyle w:val="a6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Затруднения в усвоении учебной программы.</w:t>
      </w:r>
    </w:p>
    <w:p w:rsidR="00811BB3" w:rsidRPr="00A87A40" w:rsidRDefault="00811BB3" w:rsidP="00811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811BB3" w:rsidRPr="00A87A40" w:rsidRDefault="00811BB3" w:rsidP="00811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A87A4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811BB3" w:rsidRPr="00A87A40" w:rsidRDefault="00811BB3" w:rsidP="00811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811BB3" w:rsidRPr="00A87A40" w:rsidRDefault="00811BB3" w:rsidP="00811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811BB3" w:rsidRPr="00A87A40" w:rsidRDefault="00811BB3" w:rsidP="00811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811BB3" w:rsidRPr="00A87A40" w:rsidRDefault="00811BB3" w:rsidP="00811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811BB3" w:rsidRPr="00A87A40" w:rsidRDefault="00811BB3" w:rsidP="00811BB3">
      <w:pPr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811BB3" w:rsidRPr="00A87A40" w:rsidRDefault="00811BB3" w:rsidP="00811BB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811BB3" w:rsidRPr="00A87A40" w:rsidRDefault="00811BB3" w:rsidP="00811BB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личностных, </w:t>
      </w:r>
      <w:proofErr w:type="spellStart"/>
      <w:r w:rsidRPr="00A87A40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811BB3" w:rsidRPr="006C0273" w:rsidRDefault="00811BB3" w:rsidP="00811BB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1BB3" w:rsidRPr="00AB6978" w:rsidRDefault="00811BB3" w:rsidP="00811BB3">
      <w:pPr>
        <w:shd w:val="clear" w:color="auto" w:fill="FFFFFF"/>
        <w:spacing w:line="240" w:lineRule="auto"/>
        <w:ind w:right="7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содержание программы.</w:t>
      </w:r>
    </w:p>
    <w:p w:rsidR="00811BB3" w:rsidRPr="00AB6978" w:rsidRDefault="00811BB3" w:rsidP="00811BB3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Основы знаний о физической культуре, умения и навыки. </w:t>
      </w:r>
      <w:r w:rsidRPr="00AB6978">
        <w:rPr>
          <w:rFonts w:ascii="Times New Roman" w:hAnsi="Times New Roman" w:cs="Times New Roman"/>
          <w:sz w:val="24"/>
          <w:szCs w:val="24"/>
        </w:rPr>
        <w:t>Влияние возрастных особенностей организма и его двигательной функции на физическое развитие и физичес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кую подготовленность школьников. Опорно-двигательный аппарат и мышечная система, их роль в осуществлении двигательных ак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тов. Значение нервной системы в управлении движениями и 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гуляции систем дыхания, кровообращения и энергообеспечения. Защитные свойства организма и их профилактика средствами физической культуры.</w:t>
      </w:r>
    </w:p>
    <w:p w:rsidR="00811BB3" w:rsidRPr="00AB6978" w:rsidRDefault="00811BB3" w:rsidP="00811BB3">
      <w:pPr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воздействующих на совершенствова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ние соответствующих физических функций организма. Планиро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вание и контроль индивидуальных физических нагрузок в процес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се самостоятельных занятий физическими упражнениями и спор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том различной направленности.</w:t>
      </w:r>
    </w:p>
    <w:p w:rsidR="00811BB3" w:rsidRPr="00AB6978" w:rsidRDefault="00811BB3" w:rsidP="00811BB3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 xml:space="preserve">Решение задач игровой и соревновательной деятельности с помощью двигательных действий.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личностно-значимых свойств и качеств. </w:t>
      </w:r>
    </w:p>
    <w:p w:rsidR="00811BB3" w:rsidRPr="00AB6978" w:rsidRDefault="00811BB3" w:rsidP="00811BB3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b/>
          <w:bCs/>
          <w:spacing w:val="-3"/>
          <w:sz w:val="24"/>
          <w:szCs w:val="24"/>
        </w:rPr>
        <w:t>Спортивные игры</w:t>
      </w:r>
      <w:r w:rsidRPr="00AB6978">
        <w:rPr>
          <w:rFonts w:ascii="Times New Roman" w:hAnsi="Times New Roman" w:cs="Times New Roman"/>
          <w:sz w:val="24"/>
          <w:szCs w:val="24"/>
        </w:rPr>
        <w:t xml:space="preserve">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прежде всего координационных (ориентирование </w:t>
      </w:r>
      <w:r w:rsidRPr="00AB6978">
        <w:rPr>
          <w:rFonts w:ascii="Times New Roman" w:hAnsi="Times New Roman" w:cs="Times New Roman"/>
          <w:sz w:val="24"/>
          <w:szCs w:val="24"/>
        </w:rPr>
        <w:lastRenderedPageBreak/>
        <w:t>в пространстве, быстрота реакции и перестроения двигательных действий, точ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ность дифференцирования и оценивания пространственных, вре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менных и силовых параметров движений, способность к согла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сованию отдельных движений в целостные комбинации) и кон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диционных (силовых, выносливости, скоростных) способностей, а также всевозможных сочетаний этих групп способностей. </w:t>
      </w:r>
    </w:p>
    <w:p w:rsidR="00811BB3" w:rsidRPr="00AB6978" w:rsidRDefault="00811BB3" w:rsidP="00811BB3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Согласо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вывать индивидуальные и простые командные технико-тактиче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ские взаимодействия (с мячом и без мяча) в нападении и в за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щите. </w:t>
      </w:r>
    </w:p>
    <w:p w:rsidR="00811BB3" w:rsidRPr="00AB6978" w:rsidRDefault="00811BB3" w:rsidP="00811BB3">
      <w:pPr>
        <w:shd w:val="clear" w:color="auto" w:fill="FFFFFF"/>
        <w:spacing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акробатики.</w:t>
      </w:r>
      <w:r w:rsidRPr="00AB6978">
        <w:rPr>
          <w:rFonts w:ascii="Times New Roman" w:hAnsi="Times New Roman" w:cs="Times New Roman"/>
          <w:sz w:val="24"/>
          <w:szCs w:val="24"/>
        </w:rPr>
        <w:t xml:space="preserve"> Более сложными становятся упражнения в построении и перестроениях, общеразвивающие упражнения без предмета и с предметами (набивными мячами, палками, обручами, скакалками), акробатические упражнения, опорные прыжки, упражнения в висах и упорах на различных гимнастических снарядах в связках.</w:t>
      </w:r>
    </w:p>
    <w:p w:rsidR="00811BB3" w:rsidRPr="00BF3A56" w:rsidRDefault="00811BB3" w:rsidP="00811BB3">
      <w:pPr>
        <w:pStyle w:val="Style1"/>
        <w:widowControl/>
        <w:ind w:firstLine="567"/>
        <w:jc w:val="both"/>
        <w:rPr>
          <w:rStyle w:val="FontStyle11"/>
          <w:rFonts w:ascii="Times New Roman" w:hAnsi="Times New Roman"/>
          <w:b/>
          <w:sz w:val="24"/>
          <w:szCs w:val="24"/>
        </w:rPr>
      </w:pPr>
      <w:r w:rsidRPr="00AB6978">
        <w:rPr>
          <w:rFonts w:ascii="Times New Roman" w:hAnsi="Times New Roman"/>
        </w:rPr>
        <w:tab/>
      </w:r>
      <w:r w:rsidRPr="00BF3A56">
        <w:rPr>
          <w:rStyle w:val="FontStyle11"/>
          <w:rFonts w:ascii="Times New Roman" w:hAnsi="Times New Roman"/>
          <w:b/>
          <w:sz w:val="24"/>
          <w:szCs w:val="24"/>
        </w:rPr>
        <w:t>Легкая атлетика.</w:t>
      </w:r>
    </w:p>
    <w:p w:rsidR="00811BB3" w:rsidRPr="00BF3A56" w:rsidRDefault="00811BB3" w:rsidP="00811BB3">
      <w:pPr>
        <w:pStyle w:val="Style2"/>
        <w:widowControl/>
        <w:spacing w:before="120"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После усвоения основ легкоатлетических упражнений в беге, прыжках и метаниях, входящих в содержание программы началь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ной школы, с 5 класса начинается обучение бегу на короткие и средние дистанции, прыжкам в длину и высоту с разбега, метаниям.</w:t>
      </w:r>
    </w:p>
    <w:p w:rsidR="00811BB3" w:rsidRPr="00BF3A56" w:rsidRDefault="00811BB3" w:rsidP="00811BB3">
      <w:pPr>
        <w:pStyle w:val="Style2"/>
        <w:widowControl/>
        <w:spacing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Данный материал содействует дальнейшему развитию и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вершенствованию прежде всего кондиционных и координацион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ных способностей. Основным моментом в обучении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тическим упражнениям в этом возрасте является освоение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гласования движений разбега с отталкиванием и разбега с вы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пуском снаряда. После стабильного выполнения разучиваемых двигательных действий следует разнообразить условия выполне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ния упражнений, дальность разбега в метаниях и прыжках, вес и форму метательных снарядов, способы преодоления естествен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ных и искусственных препятствий и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т.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 д. для повышения при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кладного значения занятий и дальнейшего развития координаци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онных и кондиционных способностей.</w:t>
      </w:r>
    </w:p>
    <w:p w:rsidR="00811BB3" w:rsidRPr="00BF3A56" w:rsidRDefault="00811BB3" w:rsidP="00811BB3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Правильное применение материала по легкой атлетике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собствует воспитанию у учащихся морально-волевых качеств, а систематическое проведение занятий </w:t>
      </w:r>
      <w:proofErr w:type="gramStart"/>
      <w:r w:rsidRPr="00BF3A56">
        <w:rPr>
          <w:rStyle w:val="FontStyle11"/>
          <w:rFonts w:ascii="Times New Roman" w:hAnsi="Times New Roman"/>
          <w:sz w:val="24"/>
          <w:szCs w:val="24"/>
        </w:rPr>
        <w:t>на открыток</w:t>
      </w:r>
      <w:proofErr w:type="gramEnd"/>
      <w:r w:rsidRPr="00BF3A56">
        <w:rPr>
          <w:rStyle w:val="FontStyle11"/>
          <w:rFonts w:ascii="Times New Roman" w:hAnsi="Times New Roman"/>
          <w:sz w:val="24"/>
          <w:szCs w:val="24"/>
        </w:rPr>
        <w:t>) воздухе содей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ствует укреплению здоровья, закаливанию.</w:t>
      </w:r>
    </w:p>
    <w:p w:rsidR="00811BB3" w:rsidRPr="00BF3A56" w:rsidRDefault="00811BB3" w:rsidP="00811BB3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Точная количественная оценка результатов легкоатлетических упражнений создает благоприятные возможности, позволяющие обучить школьников проведению самостоятельного контроля и оценки физической подготовленности.</w:t>
      </w:r>
    </w:p>
    <w:p w:rsidR="00811BB3" w:rsidRPr="00BF3A56" w:rsidRDefault="00811BB3" w:rsidP="00811BB3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Способы прыжков учитель определяет самостоятельно в за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висимости от наличия соответствующей материальной базы, под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готовленности учащихся и методического мастерства. Наиболее целесообразными в освоении в 5—7 классах являются прыжки в длину с разбега способом «согнув ноги», в высоту с разбега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собом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«</w:t>
      </w:r>
      <w:r w:rsidRPr="00BF3A56">
        <w:rPr>
          <w:rStyle w:val="FontStyle11"/>
          <w:rFonts w:ascii="Times New Roman" w:hAnsi="Times New Roman"/>
          <w:sz w:val="24"/>
          <w:szCs w:val="24"/>
        </w:rPr>
        <w:t>перешагивание». В 8—9 классах можно использовать дру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гие, более сложные спортивные способы прыжков.</w:t>
      </w:r>
    </w:p>
    <w:p w:rsidR="00811BB3" w:rsidRDefault="00811BB3" w:rsidP="00811BB3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Учитывая большую доступность и естественность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тических упражнений, особое значение следует уделять форми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рованию умений учащихся самостоятельно использовать легкоат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летические упражнения во время проведения занятий (трениро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вок) в конкретных условиях проживания.</w:t>
      </w:r>
    </w:p>
    <w:p w:rsidR="00811BB3" w:rsidRPr="00BF3A56" w:rsidRDefault="00811BB3" w:rsidP="00811BB3">
      <w:pPr>
        <w:pStyle w:val="Style2"/>
        <w:widowControl/>
        <w:spacing w:line="240" w:lineRule="auto"/>
        <w:ind w:firstLine="567"/>
        <w:rPr>
          <w:rFonts w:ascii="Times New Roman" w:hAnsi="Times New Roman" w:cs="Bookman Old Style"/>
        </w:rPr>
      </w:pPr>
      <w:r w:rsidRPr="00BF3A56">
        <w:rPr>
          <w:rFonts w:ascii="Times New Roman" w:hAnsi="Times New Roman"/>
        </w:rPr>
        <w:t xml:space="preserve">   </w:t>
      </w:r>
      <w:r w:rsidRPr="00BF3A56">
        <w:rPr>
          <w:rFonts w:ascii="Times New Roman" w:hAnsi="Times New Roman"/>
          <w:b/>
        </w:rPr>
        <w:t>Лыжная подготовка.</w:t>
      </w:r>
      <w:r w:rsidRPr="00BF3A56">
        <w:rPr>
          <w:rFonts w:ascii="Times New Roman" w:hAnsi="Times New Roman"/>
        </w:rPr>
        <w:t xml:space="preserve"> </w:t>
      </w:r>
    </w:p>
    <w:p w:rsidR="00811BB3" w:rsidRPr="00BF3A56" w:rsidRDefault="00811BB3" w:rsidP="00811BB3">
      <w:pPr>
        <w:pStyle w:val="Style2"/>
        <w:widowControl/>
        <w:spacing w:before="120"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В начале занятий лыжной подготовкой рекомендуется равно</w:t>
      </w:r>
      <w:r w:rsidRPr="00BF3A56">
        <w:rPr>
          <w:rStyle w:val="FontStyle12"/>
          <w:sz w:val="24"/>
          <w:szCs w:val="24"/>
        </w:rPr>
        <w:softHyphen/>
        <w:t xml:space="preserve">мерное прохождение листании и длиной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—3 км. Затем с увели</w:t>
      </w:r>
      <w:r w:rsidRPr="00BF3A56">
        <w:rPr>
          <w:rStyle w:val="FontStyle12"/>
          <w:sz w:val="24"/>
          <w:szCs w:val="24"/>
        </w:rPr>
        <w:softHyphen/>
        <w:t>чением скорости передвижения дистанция сокращается. Повыше</w:t>
      </w:r>
      <w:r w:rsidRPr="00BF3A56">
        <w:rPr>
          <w:rStyle w:val="FontStyle12"/>
          <w:sz w:val="24"/>
          <w:szCs w:val="24"/>
        </w:rPr>
        <w:softHyphen/>
        <w:t xml:space="preserve">ние скорости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планируется </w:t>
      </w:r>
      <w:r w:rsidRPr="00BF3A56">
        <w:rPr>
          <w:rStyle w:val="FontStyle12"/>
          <w:sz w:val="24"/>
          <w:szCs w:val="24"/>
        </w:rPr>
        <w:t>постепенно к концу занятий лыжной подготовкой, что обеспечит суммарную нагрузку и подготовит учащихся к сдаче контрольных нормативов.</w:t>
      </w:r>
    </w:p>
    <w:p w:rsidR="00811BB3" w:rsidRPr="00BF3A56" w:rsidRDefault="00811BB3" w:rsidP="00811BB3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Умению правильно распределять силы на дистанции учащие</w:t>
      </w:r>
      <w:r w:rsidRPr="00BF3A56">
        <w:rPr>
          <w:rStyle w:val="FontStyle12"/>
          <w:sz w:val="24"/>
          <w:szCs w:val="24"/>
        </w:rPr>
        <w:softHyphen/>
        <w:t xml:space="preserve">ся обучаются на кругах длиной до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1 </w:t>
      </w:r>
      <w:r w:rsidRPr="00BF3A56">
        <w:rPr>
          <w:rStyle w:val="FontStyle12"/>
          <w:sz w:val="24"/>
          <w:szCs w:val="24"/>
        </w:rPr>
        <w:t>км с фиксацией времени прохождения каждого круга и последующим анализом результа</w:t>
      </w:r>
      <w:r w:rsidRPr="00BF3A56">
        <w:rPr>
          <w:rStyle w:val="FontStyle12"/>
          <w:sz w:val="24"/>
          <w:szCs w:val="24"/>
        </w:rPr>
        <w:softHyphen/>
        <w:t xml:space="preserve">тов. Рекомендуется также провести </w:t>
      </w:r>
      <w:r w:rsidRPr="00BF3A56">
        <w:rPr>
          <w:rStyle w:val="FontStyle12"/>
          <w:spacing w:val="40"/>
          <w:sz w:val="24"/>
          <w:szCs w:val="24"/>
        </w:rPr>
        <w:t>I—</w:t>
      </w:r>
      <w:r w:rsidRPr="00BF3A56">
        <w:rPr>
          <w:rStyle w:val="FontStyle12"/>
          <w:sz w:val="24"/>
          <w:szCs w:val="24"/>
        </w:rPr>
        <w:t xml:space="preserve">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-темповыс тренировки, что помогает распределить силы на всей дистанции и улучшает функциональные показатели школьников.</w:t>
      </w:r>
    </w:p>
    <w:p w:rsidR="00811BB3" w:rsidRPr="00BF3A56" w:rsidRDefault="00811BB3" w:rsidP="00811BB3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На каждом занятии необходимо уделять внимание устране</w:t>
      </w:r>
      <w:r w:rsidRPr="00BF3A56">
        <w:rPr>
          <w:rStyle w:val="FontStyle12"/>
          <w:sz w:val="24"/>
          <w:szCs w:val="24"/>
        </w:rPr>
        <w:softHyphen/>
        <w:t>нию ошибок в технике, возникающих при увеличении скорости передвижения на различных дистанциях.</w:t>
      </w:r>
    </w:p>
    <w:p w:rsidR="00811BB3" w:rsidRPr="00BF3A56" w:rsidRDefault="00811BB3" w:rsidP="00811BB3">
      <w:pPr>
        <w:pStyle w:val="Style2"/>
        <w:widowControl/>
        <w:spacing w:line="240" w:lineRule="auto"/>
        <w:ind w:right="15"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Успешное освоение техники передвижения на лыжах во мно</w:t>
      </w:r>
      <w:r w:rsidRPr="00BF3A56">
        <w:rPr>
          <w:rStyle w:val="FontStyle12"/>
          <w:sz w:val="24"/>
          <w:szCs w:val="24"/>
        </w:rPr>
        <w:softHyphen/>
        <w:t xml:space="preserve">гом зависит не только </w:t>
      </w:r>
      <w:r w:rsidRPr="00BF3A56">
        <w:rPr>
          <w:rStyle w:val="FontStyle12"/>
          <w:spacing w:val="-20"/>
          <w:sz w:val="24"/>
          <w:szCs w:val="24"/>
        </w:rPr>
        <w:t>от</w:t>
      </w:r>
      <w:r w:rsidRPr="00BF3A56">
        <w:rPr>
          <w:rStyle w:val="FontStyle12"/>
          <w:sz w:val="24"/>
          <w:szCs w:val="24"/>
        </w:rPr>
        <w:t xml:space="preserve"> качества уроков физической культуры, но и от самостоятельных занятий учащихся и </w:t>
      </w:r>
      <w:r w:rsidRPr="00BF3A56">
        <w:rPr>
          <w:rStyle w:val="FontStyle12"/>
          <w:sz w:val="24"/>
          <w:szCs w:val="24"/>
        </w:rPr>
        <w:lastRenderedPageBreak/>
        <w:t>выполнения до</w:t>
      </w:r>
      <w:r w:rsidRPr="00BF3A56">
        <w:rPr>
          <w:rStyle w:val="FontStyle12"/>
          <w:sz w:val="24"/>
          <w:szCs w:val="24"/>
        </w:rPr>
        <w:softHyphen/>
        <w:t xml:space="preserve">машних заданий. Задача </w:t>
      </w:r>
      <w:r w:rsidRPr="00BF3A56">
        <w:rPr>
          <w:rStyle w:val="FontStyle12"/>
          <w:spacing w:val="-20"/>
          <w:sz w:val="24"/>
          <w:szCs w:val="24"/>
        </w:rPr>
        <w:t>педагога</w:t>
      </w:r>
      <w:r w:rsidRPr="00BF3A56">
        <w:rPr>
          <w:rStyle w:val="FontStyle12"/>
          <w:sz w:val="24"/>
          <w:szCs w:val="24"/>
        </w:rPr>
        <w:t xml:space="preserve"> — ознакомить учащихся с пра</w:t>
      </w:r>
      <w:r w:rsidRPr="00BF3A56">
        <w:rPr>
          <w:rStyle w:val="FontStyle12"/>
          <w:sz w:val="24"/>
          <w:szCs w:val="24"/>
        </w:rPr>
        <w:softHyphen/>
        <w:t>вилами самостоятельной работы для того, чтобы эти занятия не имели отрицательного эффекта</w:t>
      </w:r>
    </w:p>
    <w:p w:rsidR="00811BB3" w:rsidRDefault="00811BB3" w:rsidP="00EF1BE5">
      <w:pPr>
        <w:rPr>
          <w:rFonts w:ascii="Times New Roman" w:hAnsi="Times New Roman" w:cs="Times New Roman"/>
          <w:sz w:val="24"/>
          <w:szCs w:val="24"/>
        </w:rPr>
      </w:pPr>
    </w:p>
    <w:p w:rsidR="00401FFA" w:rsidRPr="00493FE2" w:rsidRDefault="00401FFA" w:rsidP="00401F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FE2">
        <w:rPr>
          <w:rFonts w:ascii="Times New Roman" w:hAnsi="Times New Roman" w:cs="Times New Roman"/>
          <w:sz w:val="24"/>
          <w:szCs w:val="24"/>
        </w:rPr>
        <w:t>ГОДОВОЙ   ПЛАН-ГРАФИК РАСПРЕДЕЛЕНИЯ УЧЕБНОГО МАТЕРИАЛА</w:t>
      </w:r>
    </w:p>
    <w:p w:rsidR="00401FFA" w:rsidRPr="00493FE2" w:rsidRDefault="00401FFA" w:rsidP="00401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368"/>
        <w:gridCol w:w="86"/>
        <w:gridCol w:w="283"/>
        <w:gridCol w:w="108"/>
        <w:gridCol w:w="289"/>
        <w:gridCol w:w="567"/>
        <w:gridCol w:w="567"/>
        <w:gridCol w:w="570"/>
        <w:gridCol w:w="564"/>
        <w:gridCol w:w="505"/>
        <w:gridCol w:w="62"/>
        <w:gridCol w:w="567"/>
      </w:tblGrid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992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2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C5F78" w:rsidRPr="00493FE2" w:rsidTr="00BE3AA9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8C5F78" w:rsidRPr="00AB3CC0" w:rsidRDefault="008C5F78" w:rsidP="00562E9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5F78" w:rsidRPr="00AB3CC0" w:rsidRDefault="00BE3AA9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C5F78" w:rsidRPr="008C5F78" w:rsidRDefault="00BE3AA9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5A" w:rsidRPr="00493FE2" w:rsidTr="00D81F5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</w:tcPr>
          <w:p w:rsidR="00D81F5A" w:rsidRPr="00493FE2" w:rsidRDefault="00D81F5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  <w:gridSpan w:val="4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D81F5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8C5F78" w:rsidRDefault="008C5F78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D81F5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FA" w:rsidRPr="00493FE2" w:rsidRDefault="00D81F5A" w:rsidP="00E2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401FFA" w:rsidRPr="00493FE2" w:rsidRDefault="00401FFA" w:rsidP="00401FFA">
      <w:pPr>
        <w:rPr>
          <w:rFonts w:ascii="Times New Roman" w:hAnsi="Times New Roman" w:cs="Times New Roman"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84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B3" w:rsidRDefault="00811BB3" w:rsidP="000861EE">
      <w:pPr>
        <w:rPr>
          <w:rFonts w:ascii="Times New Roman" w:hAnsi="Times New Roman" w:cs="Times New Roman"/>
          <w:b/>
          <w:sz w:val="24"/>
          <w:szCs w:val="24"/>
        </w:rPr>
      </w:pPr>
    </w:p>
    <w:p w:rsidR="000861EE" w:rsidRDefault="000861EE" w:rsidP="000861EE">
      <w:pPr>
        <w:rPr>
          <w:rFonts w:ascii="Times New Roman" w:hAnsi="Times New Roman" w:cs="Times New Roman"/>
          <w:b/>
          <w:sz w:val="24"/>
          <w:szCs w:val="24"/>
        </w:rPr>
      </w:pPr>
    </w:p>
    <w:p w:rsidR="0084072F" w:rsidRPr="00262F01" w:rsidRDefault="00811BB3" w:rsidP="008407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Тематическое планирование.</w:t>
      </w:r>
    </w:p>
    <w:p w:rsidR="0084072F" w:rsidRPr="00262F01" w:rsidRDefault="0084072F" w:rsidP="0084072F">
      <w:pPr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3969"/>
        <w:gridCol w:w="1560"/>
        <w:gridCol w:w="1275"/>
        <w:gridCol w:w="1276"/>
      </w:tblGrid>
      <w:tr w:rsidR="00355544" w:rsidRPr="00262F01" w:rsidTr="00811BB3">
        <w:trPr>
          <w:trHeight w:val="926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п/№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811BB3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55544" w:rsidRPr="00262F01" w:rsidRDefault="0035554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55544" w:rsidRPr="00262F01" w:rsidRDefault="00811BB3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55544" w:rsidRDefault="0035554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355544" w:rsidRPr="00262F01" w:rsidRDefault="0035554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</w:tr>
      <w:tr w:rsidR="00355544" w:rsidRPr="00262F01" w:rsidTr="00811BB3">
        <w:trPr>
          <w:trHeight w:val="23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55544" w:rsidRPr="00262F01" w:rsidRDefault="00355544" w:rsidP="00BE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shd w:val="clear" w:color="auto" w:fill="FFFFFF" w:themeFill="background1"/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355544" w:rsidRPr="00262F01" w:rsidTr="00811BB3">
        <w:trPr>
          <w:trHeight w:val="34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55544" w:rsidRDefault="00355544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11BB3">
              <w:rPr>
                <w:rFonts w:ascii="Times New Roman" w:hAnsi="Times New Roman" w:cs="Times New Roman"/>
                <w:b/>
              </w:rPr>
              <w:t xml:space="preserve"> </w:t>
            </w:r>
            <w:r w:rsidRPr="00262F01">
              <w:rPr>
                <w:rFonts w:ascii="Times New Roman" w:hAnsi="Times New Roman" w:cs="Times New Roman"/>
                <w:b/>
              </w:rPr>
              <w:t>ЧЕТВЕРТЬ</w:t>
            </w:r>
            <w:r w:rsidR="00811BB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1BB3" w:rsidRPr="00262F01" w:rsidRDefault="00811BB3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Недель: 9. Часов: 27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</w:rPr>
            </w:pPr>
          </w:p>
        </w:tc>
      </w:tr>
      <w:tr w:rsidR="00355544" w:rsidRPr="00262F01" w:rsidTr="00811BB3">
        <w:trPr>
          <w:trHeight w:val="866"/>
        </w:trPr>
        <w:tc>
          <w:tcPr>
            <w:tcW w:w="568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55544" w:rsidRPr="00262F01" w:rsidRDefault="00811BB3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</w:rPr>
              <w:t>ЛЕГКАЯ АТЛЕТИКА</w:t>
            </w:r>
            <w:r>
              <w:rPr>
                <w:rFonts w:ascii="Times New Roman" w:hAnsi="Times New Roman" w:cs="Times New Roman"/>
              </w:rPr>
              <w:t xml:space="preserve"> 9 часов</w:t>
            </w:r>
          </w:p>
        </w:tc>
        <w:tc>
          <w:tcPr>
            <w:tcW w:w="3969" w:type="dxa"/>
          </w:tcPr>
          <w:p w:rsidR="00355544" w:rsidRPr="00262F01" w:rsidRDefault="00355544" w:rsidP="00BF6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 Бег с низкого старта. Развитие сил. к-в (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1560" w:type="dxa"/>
          </w:tcPr>
          <w:p w:rsidR="00355544" w:rsidRPr="00262F01" w:rsidRDefault="0035554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544" w:rsidRPr="00D750B6" w:rsidRDefault="0035554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</w:tcPr>
          <w:p w:rsidR="00355544" w:rsidRPr="00262F01" w:rsidRDefault="0035554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c>
          <w:tcPr>
            <w:tcW w:w="568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Бег с низкого старта.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60" w:type="dxa"/>
          </w:tcPr>
          <w:p w:rsidR="00355544" w:rsidRPr="00262F01" w:rsidRDefault="0035554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544" w:rsidRPr="00D750B6" w:rsidRDefault="0035554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:rsidR="00355544" w:rsidRPr="00262F01" w:rsidRDefault="0035554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c>
          <w:tcPr>
            <w:tcW w:w="568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Бег с ускорением 60 м.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60" w:type="dxa"/>
          </w:tcPr>
          <w:p w:rsidR="00355544" w:rsidRPr="00262F01" w:rsidRDefault="0035554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544" w:rsidRPr="00D750B6" w:rsidRDefault="0035554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355544" w:rsidRPr="00262F01" w:rsidRDefault="0035554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544"/>
        </w:trPr>
        <w:tc>
          <w:tcPr>
            <w:tcW w:w="568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100 м. Развитие выносливости. Развитие сил. к-в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1560" w:type="dxa"/>
          </w:tcPr>
          <w:p w:rsidR="00355544" w:rsidRPr="00262F01" w:rsidRDefault="0035554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544" w:rsidRPr="00D750B6" w:rsidRDefault="0035554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76" w:type="dxa"/>
          </w:tcPr>
          <w:p w:rsidR="00355544" w:rsidRPr="00262F01" w:rsidRDefault="0035554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90"/>
        </w:trPr>
        <w:tc>
          <w:tcPr>
            <w:tcW w:w="568" w:type="dxa"/>
            <w:tcBorders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сил. к-в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5544" w:rsidRPr="00262F01" w:rsidRDefault="0035554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5544" w:rsidRPr="00D750B6" w:rsidRDefault="0035554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5544" w:rsidRPr="00262F01" w:rsidRDefault="0035554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Прыжки в длину с разбега.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7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Метание мяча.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Развитие выносливости. Развитие сил. к-в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60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355544" w:rsidRPr="00262F01" w:rsidRDefault="00811BB3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0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часов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на одной ноге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Кылыы</w:t>
            </w:r>
            <w:proofErr w:type="spellEnd"/>
            <w:r w:rsidRPr="00262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с ноги на ногу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Буур</w:t>
            </w:r>
            <w:proofErr w:type="spellEnd"/>
            <w:r w:rsidRPr="00262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на обеих ногах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Куобах</w:t>
            </w:r>
            <w:proofErr w:type="spellEnd"/>
            <w:r w:rsidRPr="00262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653"/>
        </w:trPr>
        <w:tc>
          <w:tcPr>
            <w:tcW w:w="568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Северный тройной прыжок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Северный тройной прыжок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Национальные прыжки (Ус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тогул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ус)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636"/>
        </w:trPr>
        <w:tc>
          <w:tcPr>
            <w:tcW w:w="568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Национальные прыжки (Ус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тогул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ус)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Зачет по национальным прыжкам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Зачет по национальным прыжкам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84072F">
      <w:pPr>
        <w:spacing w:line="180" w:lineRule="exact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3969"/>
        <w:gridCol w:w="1560"/>
        <w:gridCol w:w="1275"/>
        <w:gridCol w:w="1276"/>
      </w:tblGrid>
      <w:tr w:rsidR="00355544" w:rsidRPr="00262F01" w:rsidTr="00811BB3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006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811BB3" w:rsidP="00006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D04">
              <w:rPr>
                <w:rFonts w:ascii="Times New Roman" w:hAnsi="Times New Roman" w:cs="Times New Roman"/>
                <w:b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</w:rPr>
              <w:t xml:space="preserve"> 6 часов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00625D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ТБ на уроках по баскетболу Стойка игрока, перемещения, остановка, повороты.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006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00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006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направления, в разных стойках. Броски мяча после ведения и 2-х шагов.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Ловля и передача мяча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разл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спомобом</w:t>
            </w:r>
            <w:proofErr w:type="spellEnd"/>
            <w:r w:rsidRPr="00262F01">
              <w:rPr>
                <w:rFonts w:ascii="Times New Roman" w:hAnsi="Times New Roman" w:cs="Times New Roman"/>
              </w:rPr>
              <w:t>. Эстафеты.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Ловля и передача мяча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разл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спомобом</w:t>
            </w:r>
            <w:proofErr w:type="spellEnd"/>
            <w:r w:rsidRPr="00262F01">
              <w:rPr>
                <w:rFonts w:ascii="Times New Roman" w:hAnsi="Times New Roman" w:cs="Times New Roman"/>
              </w:rPr>
              <w:t>. Броски мяча с различных дистанций. Броски мяча после ведения и 2-х шагов.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50B6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811BB3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D04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  <w:r>
              <w:rPr>
                <w:rFonts w:ascii="Times New Roman" w:hAnsi="Times New Roman" w:cs="Times New Roman"/>
                <w:b/>
              </w:rPr>
              <w:t xml:space="preserve"> 18 часов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ТБ на уроках по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гимнастикеУпражнения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на брусьях.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2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2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Упражнения на перекладине. Развитие силовых качеств (подтягивание,  пресс).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2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2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84072F">
      <w:pPr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3969"/>
        <w:gridCol w:w="1560"/>
        <w:gridCol w:w="1275"/>
        <w:gridCol w:w="1276"/>
      </w:tblGrid>
      <w:tr w:rsidR="00355544" w:rsidRPr="00262F01" w:rsidTr="00811BB3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Default="00355544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262F01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  <w:p w:rsidR="00811BB3" w:rsidRPr="00262F01" w:rsidRDefault="00811BB3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Недель: 7. Часов: 21.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544" w:rsidRPr="00262F01" w:rsidTr="00811BB3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брусьях. ОФП (прыжки, гибкость, челночный бег).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брусьях.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Упражнения на ОФП (прыжки, </w:t>
            </w:r>
            <w:r w:rsidRPr="00262F01">
              <w:rPr>
                <w:rFonts w:ascii="Times New Roman" w:hAnsi="Times New Roman" w:cs="Times New Roman"/>
              </w:rPr>
              <w:lastRenderedPageBreak/>
              <w:t>гибкость, челночный бег</w:t>
            </w:r>
            <w:proofErr w:type="gramStart"/>
            <w:r w:rsidRPr="00262F01">
              <w:rPr>
                <w:rFonts w:ascii="Times New Roman" w:hAnsi="Times New Roman" w:cs="Times New Roman"/>
              </w:rPr>
              <w:t>).бревне</w:t>
            </w:r>
            <w:proofErr w:type="gramEnd"/>
            <w:r w:rsidRPr="00262F01">
              <w:rPr>
                <w:rFonts w:ascii="Times New Roman" w:hAnsi="Times New Roman" w:cs="Times New Roman"/>
              </w:rPr>
              <w:t>. Упражнения на перекладине.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Лазание по канату без помощи ног.  ОФП (прыжки, гибкость, челночный бег).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брусьях. Развитие силовых качеств (подтягивание,  пресс).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Упражнения на перекладине.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 Лазание по канату без помощи ног. ОФП (прыжки, гибкость, челночный бег). Эстафеты с использованием элементов гимнастики.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ОФП (прыжки, гибкость, челночный бег).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Развитие силовых качеств (подтягивание,  пресс). ОФП (прыжки, гибкость, челночный бег).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бревне.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перекладине. ОФП (прыжки, гибкость, челночный бег).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811BB3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0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часов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 (история развития)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3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C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22D0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9133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3969"/>
        <w:gridCol w:w="1560"/>
        <w:gridCol w:w="1275"/>
        <w:gridCol w:w="1276"/>
      </w:tblGrid>
      <w:tr w:rsidR="00355544" w:rsidRPr="00262F01" w:rsidTr="00811BB3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Default="00355544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8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811BB3" w:rsidRPr="00D81F5A" w:rsidRDefault="00811BB3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Недель: 10. Часов: 30.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D81F5A" w:rsidRDefault="0035554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D81F5A" w:rsidRDefault="00355544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5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D81F5A" w:rsidRDefault="0035554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811BB3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5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 часа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ТБ на уроках по баскетболу. Ведение мяча с изменением направления.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 Броски с различных дистанций.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направления. Эстафеты.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Уч. игра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Эстафеты.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2 шага бросок после ведения.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 Броски с различных дистанций.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Уч. игра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 2 шага бросок после ведения. Эстафеты.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направления. Передача и ловля мяча в движении Штрафные броски.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2 шага бросок после ведения.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Эстафеты.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Сдача нормативов. Правила игры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БаскетболУчебная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игра.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2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2F01">
              <w:rPr>
                <w:rFonts w:ascii="Times New Roman" w:hAnsi="Times New Roman" w:cs="Times New Roman"/>
              </w:rPr>
              <w:t>Стойки,перемещения</w:t>
            </w:r>
            <w:proofErr w:type="spellEnd"/>
            <w:proofErr w:type="gramEnd"/>
            <w:r w:rsidRPr="00262F01">
              <w:rPr>
                <w:rFonts w:ascii="Times New Roman" w:hAnsi="Times New Roman" w:cs="Times New Roman"/>
              </w:rPr>
              <w:t>, передачи мяча,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Передачи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мяча.Нижняя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прямая подача мяча.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Нижняя прямая подача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мяча.Нападающий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удар.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Верхняя  прямая подача мяча.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Нападающий удар.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Верхняя  прямая подача мяча.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Нападающий удар.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Учебная игра в волейбол.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562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562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562E95">
            <w:pPr>
              <w:rPr>
                <w:rFonts w:ascii="Times New Roman" w:hAnsi="Times New Roman" w:cs="Times New Roman"/>
              </w:rPr>
            </w:pPr>
            <w:proofErr w:type="gramStart"/>
            <w:r w:rsidRPr="00262F01">
              <w:rPr>
                <w:rFonts w:ascii="Times New Roman" w:hAnsi="Times New Roman" w:cs="Times New Roman"/>
              </w:rPr>
              <w:t>Верхние  и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 нижние передачи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мяча..Нижняя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подача мяча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562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562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562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811BB3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4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часов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л/подготовки. 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8C5F78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Подъем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Развитие выносливости на дистанции  до 2,5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D74766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840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3969"/>
        <w:gridCol w:w="1560"/>
        <w:gridCol w:w="1275"/>
        <w:gridCol w:w="1276"/>
      </w:tblGrid>
      <w:tr w:rsidR="00355544" w:rsidRPr="00262F01" w:rsidTr="00811BB3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D81F5A" w:rsidRDefault="0035554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D81F5A" w:rsidRDefault="0035554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Default="00355544" w:rsidP="00811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8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811BB3" w:rsidRPr="00D81F5A" w:rsidRDefault="00811BB3" w:rsidP="00811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Недель: 8. Часов: 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D81F5A" w:rsidRDefault="0035554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D81F5A" w:rsidRDefault="0035554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5544" w:rsidRPr="00262F01" w:rsidRDefault="0035554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44" w:rsidRPr="00811BB3" w:rsidRDefault="00355544" w:rsidP="007A3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B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544" w:rsidRPr="007A3434" w:rsidRDefault="00355544" w:rsidP="007A3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544" w:rsidRPr="00262F01" w:rsidRDefault="00355544" w:rsidP="007A3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544" w:rsidRPr="00262F01" w:rsidRDefault="00355544" w:rsidP="007A3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7A3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7A3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Повороты  переступанием.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Свободное катание до 2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 Развитие выносливости на дистанции  до 2,5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5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4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Зачет бег на 2 км.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811BB3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5A">
              <w:rPr>
                <w:rFonts w:ascii="Times New Roman" w:hAnsi="Times New Roman" w:cs="Times New Roman"/>
                <w:b/>
                <w:sz w:val="24"/>
                <w:szCs w:val="24"/>
              </w:rPr>
              <w:t>ЛЕГКАЯ   АТЛЕТИКА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часов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л/атлетики.</w:t>
            </w:r>
          </w:p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Бег с низкого старта. Бег с ускорением 60 м. Развитие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Прыжки в длину с разбега. Подвижные игры с элементами л/</w:t>
            </w:r>
            <w:proofErr w:type="spellStart"/>
            <w:r w:rsidRPr="00262F01">
              <w:rPr>
                <w:rFonts w:ascii="Times New Roman" w:hAnsi="Times New Roman" w:cs="Times New Roman"/>
              </w:rPr>
              <w:t>атл</w:t>
            </w:r>
            <w:proofErr w:type="spellEnd"/>
            <w:r w:rsidRPr="00262F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выносливости.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Эстафеты.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низкого старта. Бег с ускорением 60 м. Подвижные игры с элементами л/</w:t>
            </w:r>
            <w:proofErr w:type="spellStart"/>
            <w:r w:rsidRPr="00262F01">
              <w:rPr>
                <w:rFonts w:ascii="Times New Roman" w:hAnsi="Times New Roman" w:cs="Times New Roman"/>
              </w:rPr>
              <w:t>атл</w:t>
            </w:r>
            <w:proofErr w:type="spellEnd"/>
            <w:r w:rsidRPr="00262F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Прыжки в длину с разбега.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выносливости.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. Эстафеты.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>сил. к-в.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7A3434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длинные дистанции до 3000 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44" w:rsidRPr="00262F01" w:rsidTr="00811BB3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Сдача нормативов. Метание гранаты. Прыжки в длину с разбега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262F01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544" w:rsidRPr="0034509F" w:rsidRDefault="00355544" w:rsidP="00D81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AB2" w:rsidRPr="00262F01" w:rsidRDefault="005B5AB2" w:rsidP="00913359">
      <w:pPr>
        <w:rPr>
          <w:rFonts w:ascii="Times New Roman" w:hAnsi="Times New Roman" w:cs="Times New Roman"/>
        </w:rPr>
      </w:pPr>
    </w:p>
    <w:sectPr w:rsidR="005B5AB2" w:rsidRPr="00262F01" w:rsidSect="00D42767">
      <w:pgSz w:w="11906" w:h="16838"/>
      <w:pgMar w:top="709" w:right="991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3AA828"/>
    <w:lvl w:ilvl="0">
      <w:numFmt w:val="bullet"/>
      <w:lvlText w:val="*"/>
      <w:lvlJc w:val="left"/>
    </w:lvl>
  </w:abstractNum>
  <w:abstractNum w:abstractNumId="1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37696C22"/>
    <w:multiLevelType w:val="hybridMultilevel"/>
    <w:tmpl w:val="5360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7"/>
    <w:rsid w:val="00002CF5"/>
    <w:rsid w:val="0000625D"/>
    <w:rsid w:val="000861EE"/>
    <w:rsid w:val="000B278F"/>
    <w:rsid w:val="000D7F8B"/>
    <w:rsid w:val="001F5C03"/>
    <w:rsid w:val="00262F01"/>
    <w:rsid w:val="002A7E47"/>
    <w:rsid w:val="002F558C"/>
    <w:rsid w:val="00355544"/>
    <w:rsid w:val="0035769F"/>
    <w:rsid w:val="003665AD"/>
    <w:rsid w:val="00401FFA"/>
    <w:rsid w:val="0042638D"/>
    <w:rsid w:val="004613F1"/>
    <w:rsid w:val="00484EAF"/>
    <w:rsid w:val="00562E95"/>
    <w:rsid w:val="005B5AB2"/>
    <w:rsid w:val="005E2BF4"/>
    <w:rsid w:val="00651839"/>
    <w:rsid w:val="006676FE"/>
    <w:rsid w:val="00683146"/>
    <w:rsid w:val="006A3CC5"/>
    <w:rsid w:val="00791233"/>
    <w:rsid w:val="007A3434"/>
    <w:rsid w:val="00805654"/>
    <w:rsid w:val="00811BB3"/>
    <w:rsid w:val="008121CE"/>
    <w:rsid w:val="0084072F"/>
    <w:rsid w:val="008530C8"/>
    <w:rsid w:val="008A7B26"/>
    <w:rsid w:val="008C5F78"/>
    <w:rsid w:val="00913359"/>
    <w:rsid w:val="0096178F"/>
    <w:rsid w:val="00993D03"/>
    <w:rsid w:val="009E18C1"/>
    <w:rsid w:val="00A833DE"/>
    <w:rsid w:val="00AC474E"/>
    <w:rsid w:val="00B147AF"/>
    <w:rsid w:val="00BE3AA9"/>
    <w:rsid w:val="00BF6634"/>
    <w:rsid w:val="00C94DF4"/>
    <w:rsid w:val="00CE262D"/>
    <w:rsid w:val="00D14EAF"/>
    <w:rsid w:val="00D22D04"/>
    <w:rsid w:val="00D42767"/>
    <w:rsid w:val="00D4741D"/>
    <w:rsid w:val="00D74766"/>
    <w:rsid w:val="00D750B6"/>
    <w:rsid w:val="00D816C5"/>
    <w:rsid w:val="00D81F5A"/>
    <w:rsid w:val="00DE639E"/>
    <w:rsid w:val="00E27C36"/>
    <w:rsid w:val="00E33084"/>
    <w:rsid w:val="00E804CE"/>
    <w:rsid w:val="00EF1BE5"/>
    <w:rsid w:val="00EF4B7B"/>
    <w:rsid w:val="00F0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881B4-5E67-4F0E-8D34-29D3F6CE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072F"/>
    <w:rPr>
      <w:i/>
      <w:iCs/>
    </w:rPr>
  </w:style>
  <w:style w:type="paragraph" w:styleId="a4">
    <w:name w:val="No Spacing"/>
    <w:uiPriority w:val="1"/>
    <w:qFormat/>
    <w:rsid w:val="00002C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401FF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01FFA"/>
    <w:pPr>
      <w:widowControl w:val="0"/>
      <w:autoSpaceDE w:val="0"/>
      <w:autoSpaceDN w:val="0"/>
      <w:adjustRightInd w:val="0"/>
      <w:spacing w:after="0" w:line="210" w:lineRule="exact"/>
      <w:ind w:firstLine="33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01FFA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uiPriority w:val="99"/>
    <w:rsid w:val="00401FFA"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EF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F1BE5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en-US" w:eastAsia="zh-CN"/>
    </w:rPr>
  </w:style>
  <w:style w:type="character" w:customStyle="1" w:styleId="c0">
    <w:name w:val="c0"/>
    <w:basedOn w:val="a0"/>
    <w:rsid w:val="00EF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Petya</cp:lastModifiedBy>
  <cp:revision>7</cp:revision>
  <dcterms:created xsi:type="dcterms:W3CDTF">2020-10-17T05:59:00Z</dcterms:created>
  <dcterms:modified xsi:type="dcterms:W3CDTF">2021-02-01T05:59:00Z</dcterms:modified>
</cp:coreProperties>
</file>